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3780"/>
        <w:gridCol w:w="3932"/>
        <w:gridCol w:w="3960"/>
      </w:tblGrid>
      <w:tr w:rsidR="00CF7E71" w:rsidRPr="005963CB" w:rsidTr="00BB347B">
        <w:trPr>
          <w:trHeight w:val="352"/>
        </w:trPr>
        <w:tc>
          <w:tcPr>
            <w:tcW w:w="468" w:type="dxa"/>
            <w:shd w:val="clear" w:color="auto" w:fill="auto"/>
          </w:tcPr>
          <w:p w:rsidR="00CF7E71" w:rsidRDefault="00CF7E71" w:rsidP="00BB347B"/>
        </w:tc>
        <w:tc>
          <w:tcPr>
            <w:tcW w:w="3780" w:type="dxa"/>
            <w:shd w:val="clear" w:color="auto" w:fill="auto"/>
          </w:tcPr>
          <w:p w:rsidR="00CF7E71" w:rsidRPr="005963CB" w:rsidRDefault="00CF7E71" w:rsidP="00BB347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Indefinite (Simple)</w:t>
            </w:r>
          </w:p>
        </w:tc>
        <w:tc>
          <w:tcPr>
            <w:tcW w:w="3780" w:type="dxa"/>
            <w:shd w:val="clear" w:color="auto" w:fill="auto"/>
          </w:tcPr>
          <w:p w:rsidR="00CF7E71" w:rsidRPr="005963CB" w:rsidRDefault="00CF7E71" w:rsidP="00BB347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Continuous</w:t>
            </w:r>
          </w:p>
        </w:tc>
        <w:tc>
          <w:tcPr>
            <w:tcW w:w="3932" w:type="dxa"/>
            <w:shd w:val="clear" w:color="auto" w:fill="auto"/>
          </w:tcPr>
          <w:p w:rsidR="00CF7E71" w:rsidRPr="005963CB" w:rsidRDefault="00CF7E71" w:rsidP="00BB347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Perfect</w:t>
            </w:r>
          </w:p>
        </w:tc>
        <w:tc>
          <w:tcPr>
            <w:tcW w:w="3960" w:type="dxa"/>
            <w:shd w:val="clear" w:color="auto" w:fill="auto"/>
          </w:tcPr>
          <w:p w:rsidR="00CF7E71" w:rsidRPr="005963CB" w:rsidRDefault="00CF7E71" w:rsidP="00BB347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Perfect-Continuous</w:t>
            </w:r>
          </w:p>
        </w:tc>
      </w:tr>
      <w:tr w:rsidR="00CF7E71" w:rsidRPr="005963CB" w:rsidTr="00BB347B">
        <w:trPr>
          <w:trHeight w:val="3216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5963CB" w:rsidRDefault="00CF7E71" w:rsidP="00BB347B">
            <w:pPr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Present</w:t>
            </w:r>
          </w:p>
        </w:tc>
        <w:tc>
          <w:tcPr>
            <w:tcW w:w="3780" w:type="dxa"/>
            <w:shd w:val="clear" w:color="auto" w:fill="auto"/>
          </w:tcPr>
          <w:p w:rsidR="00CF7E71" w:rsidRPr="00AA75F5" w:rsidRDefault="00CF7E71" w:rsidP="00BB347B">
            <w:pPr>
              <w:rPr>
                <w:b/>
                <w:sz w:val="28"/>
                <w:szCs w:val="28"/>
                <w:lang w:val="en-US"/>
              </w:rPr>
            </w:pPr>
            <w:proofErr w:type="gramStart"/>
            <w:r w:rsidRPr="005963CB">
              <w:rPr>
                <w:b/>
                <w:sz w:val="28"/>
                <w:szCs w:val="28"/>
                <w:lang w:val="en-US"/>
              </w:rPr>
              <w:t>V</w:t>
            </w:r>
            <w:r w:rsidRPr="00AA75F5">
              <w:rPr>
                <w:b/>
                <w:sz w:val="28"/>
                <w:szCs w:val="28"/>
                <w:vertAlign w:val="subscript"/>
                <w:lang w:val="en-US"/>
              </w:rPr>
              <w:t>(</w:t>
            </w:r>
            <w:proofErr w:type="gramEnd"/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>1</w:t>
            </w:r>
            <w:r w:rsidRPr="005963CB">
              <w:rPr>
                <w:b/>
                <w:sz w:val="28"/>
                <w:szCs w:val="28"/>
                <w:vertAlign w:val="subscript"/>
              </w:rPr>
              <w:t>ф</w:t>
            </w:r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>.</w:t>
            </w:r>
            <w:r w:rsidRPr="00AA75F5">
              <w:rPr>
                <w:b/>
                <w:sz w:val="28"/>
                <w:szCs w:val="28"/>
                <w:vertAlign w:val="subscript"/>
                <w:lang w:val="en-US"/>
              </w:rPr>
              <w:t>)</w:t>
            </w:r>
          </w:p>
          <w:p w:rsidR="00CF7E71" w:rsidRPr="005963CB" w:rsidRDefault="00CF7E71" w:rsidP="00BB347B">
            <w:pPr>
              <w:rPr>
                <w:sz w:val="26"/>
                <w:szCs w:val="26"/>
                <w:lang w:val="en-US"/>
              </w:rPr>
            </w:pPr>
            <w:proofErr w:type="spellStart"/>
            <w:r w:rsidRPr="005963CB">
              <w:rPr>
                <w:b/>
                <w:sz w:val="28"/>
                <w:szCs w:val="28"/>
                <w:lang w:val="en-US"/>
              </w:rPr>
              <w:t>V</w:t>
            </w:r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>es</w:t>
            </w:r>
            <w:proofErr w:type="spellEnd"/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>(s)</w:t>
            </w:r>
            <w:r w:rsidRPr="005963C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963CB">
              <w:rPr>
                <w:sz w:val="28"/>
                <w:szCs w:val="28"/>
                <w:lang w:val="en-US"/>
              </w:rPr>
              <w:t>(he, she, it)</w:t>
            </w:r>
          </w:p>
          <w:p w:rsidR="00CF7E71" w:rsidRPr="005963CB" w:rsidRDefault="00CF7E71" w:rsidP="00BB347B">
            <w:pPr>
              <w:rPr>
                <w:sz w:val="26"/>
                <w:szCs w:val="26"/>
                <w:lang w:val="en-US"/>
              </w:rPr>
            </w:pPr>
            <w:proofErr w:type="spellStart"/>
            <w:proofErr w:type="gramStart"/>
            <w:r w:rsidRPr="005963CB">
              <w:rPr>
                <w:lang w:val="en-US"/>
              </w:rPr>
              <w:t>вспом</w:t>
            </w:r>
            <w:proofErr w:type="spellEnd"/>
            <w:proofErr w:type="gramEnd"/>
            <w:r w:rsidRPr="005963CB">
              <w:rPr>
                <w:lang w:val="en-US"/>
              </w:rPr>
              <w:t xml:space="preserve">. </w:t>
            </w:r>
            <w:proofErr w:type="spellStart"/>
            <w:proofErr w:type="gramStart"/>
            <w:r w:rsidRPr="005963CB">
              <w:rPr>
                <w:lang w:val="en-US"/>
              </w:rPr>
              <w:t>гл</w:t>
            </w:r>
            <w:proofErr w:type="spellEnd"/>
            <w:proofErr w:type="gramEnd"/>
            <w:r w:rsidRPr="005963CB">
              <w:rPr>
                <w:lang w:val="en-US"/>
              </w:rPr>
              <w:t>.</w:t>
            </w:r>
            <w:r w:rsidRPr="005963CB">
              <w:rPr>
                <w:sz w:val="26"/>
                <w:szCs w:val="26"/>
                <w:lang w:val="en-US"/>
              </w:rPr>
              <w:t xml:space="preserve"> </w:t>
            </w:r>
            <w:r w:rsidRPr="005963CB">
              <w:rPr>
                <w:b/>
                <w:sz w:val="28"/>
                <w:szCs w:val="28"/>
                <w:lang w:val="en-US"/>
              </w:rPr>
              <w:t>do, does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b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I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get </w:t>
            </w:r>
            <w:r w:rsidRPr="005963CB">
              <w:rPr>
                <w:rFonts w:ascii="Comic Sans MS" w:hAnsi="Comic Sans MS"/>
                <w:lang w:val="en-US"/>
              </w:rPr>
              <w:t>up at 8 o’clock.</w:t>
            </w: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She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speaks </w:t>
            </w:r>
            <w:r w:rsidRPr="005963CB">
              <w:rPr>
                <w:rFonts w:ascii="Comic Sans MS" w:hAnsi="Comic Sans MS"/>
                <w:lang w:val="en-US"/>
              </w:rPr>
              <w:t>English well.</w:t>
            </w:r>
          </w:p>
          <w:p w:rsidR="00CF7E71" w:rsidRPr="00AA75F5" w:rsidRDefault="00CF7E71" w:rsidP="00BB347B">
            <w:pPr>
              <w:rPr>
                <w:sz w:val="16"/>
                <w:szCs w:val="16"/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 xml:space="preserve">every day, often, usually, 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 xml:space="preserve">always, seldom, sometimes, 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 xml:space="preserve">from time to time, 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every now and then</w:t>
            </w:r>
          </w:p>
        </w:tc>
        <w:tc>
          <w:tcPr>
            <w:tcW w:w="378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64"/>
              <w:gridCol w:w="1087"/>
            </w:tblGrid>
            <w:tr w:rsidR="00CF7E71" w:rsidRPr="00F136BD" w:rsidTr="00BB347B">
              <w:tc>
                <w:tcPr>
                  <w:tcW w:w="664" w:type="dxa"/>
                  <w:shd w:val="clear" w:color="auto" w:fill="auto"/>
                </w:tcPr>
                <w:p w:rsidR="00CF7E71" w:rsidRPr="00AA75F5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is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CF7E71" w:rsidRPr="00AA75F5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CF7E71" w:rsidRPr="00F136BD" w:rsidTr="00BB347B">
              <w:tc>
                <w:tcPr>
                  <w:tcW w:w="664" w:type="dxa"/>
                  <w:shd w:val="clear" w:color="auto" w:fill="auto"/>
                </w:tcPr>
                <w:p w:rsidR="00CF7E71" w:rsidRPr="00AA75F5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am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CF7E71" w:rsidRPr="00AA75F5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 xml:space="preserve">+   </w:t>
                  </w:r>
                  <w:proofErr w:type="spellStart"/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F136BD" w:rsidTr="00BB347B">
              <w:tc>
                <w:tcPr>
                  <w:tcW w:w="664" w:type="dxa"/>
                  <w:shd w:val="clear" w:color="auto" w:fill="auto"/>
                </w:tcPr>
                <w:p w:rsidR="00CF7E71" w:rsidRPr="00AA75F5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are</w:t>
                  </w:r>
                </w:p>
              </w:tc>
              <w:tc>
                <w:tcPr>
                  <w:tcW w:w="1087" w:type="dxa"/>
                  <w:shd w:val="clear" w:color="auto" w:fill="auto"/>
                </w:tcPr>
                <w:p w:rsidR="00CF7E71" w:rsidRPr="00AA75F5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AA75F5" w:rsidRDefault="00CF7E71" w:rsidP="00BB347B">
            <w:pPr>
              <w:rPr>
                <w:b/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We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are writing </w:t>
            </w:r>
            <w:r w:rsidRPr="005963CB">
              <w:rPr>
                <w:rFonts w:ascii="Comic Sans MS" w:hAnsi="Comic Sans MS"/>
                <w:lang w:val="en-US"/>
              </w:rPr>
              <w:t>now.</w:t>
            </w:r>
          </w:p>
          <w:p w:rsidR="00CF7E71" w:rsidRPr="00AA75F5" w:rsidRDefault="00CF7E71" w:rsidP="00BB347B">
            <w:pPr>
              <w:rPr>
                <w:lang w:val="en-US"/>
              </w:rPr>
            </w:pPr>
          </w:p>
          <w:p w:rsidR="00CF7E71" w:rsidRPr="00AA75F5" w:rsidRDefault="00CF7E71" w:rsidP="00BB347B">
            <w:pPr>
              <w:rPr>
                <w:lang w:val="en-US"/>
              </w:rPr>
            </w:pPr>
          </w:p>
          <w:p w:rsidR="00CF7E71" w:rsidRPr="00AA75F5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now,</w:t>
            </w:r>
          </w:p>
          <w:p w:rsidR="00CF7E71" w:rsidRPr="00AA75F5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at this moment</w:t>
            </w:r>
            <w:r w:rsidRPr="00AA75F5">
              <w:rPr>
                <w:lang w:val="en-US"/>
              </w:rPr>
              <w:t>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Look!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Listen!</w:t>
            </w:r>
          </w:p>
        </w:tc>
        <w:tc>
          <w:tcPr>
            <w:tcW w:w="393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7"/>
              <w:gridCol w:w="1443"/>
            </w:tblGrid>
            <w:tr w:rsidR="00CF7E71" w:rsidRPr="00F136BD" w:rsidTr="00BB347B"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have</w:t>
                  </w:r>
                </w:p>
              </w:tc>
              <w:tc>
                <w:tcPr>
                  <w:tcW w:w="14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gramStart"/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 xml:space="preserve">+  </w:t>
                  </w:r>
                  <w:proofErr w:type="spellStart"/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ed</w:t>
                  </w:r>
                  <w:proofErr w:type="spellEnd"/>
                  <w:proofErr w:type="gramEnd"/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(3 ф.)</w:t>
                  </w:r>
                </w:p>
              </w:tc>
            </w:tr>
            <w:tr w:rsidR="00CF7E71" w:rsidRPr="00F136BD" w:rsidTr="00BB347B"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has</w:t>
                  </w:r>
                </w:p>
              </w:tc>
              <w:tc>
                <w:tcPr>
                  <w:tcW w:w="1443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AA75F5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AA75F5" w:rsidRDefault="00CF7E71" w:rsidP="00BB347B">
            <w:pPr>
              <w:rPr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He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has </w:t>
            </w:r>
            <w:r w:rsidRPr="005963CB">
              <w:rPr>
                <w:rFonts w:ascii="Comic Sans MS" w:hAnsi="Comic Sans MS"/>
                <w:lang w:val="en-US"/>
              </w:rPr>
              <w:t xml:space="preserve">just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read </w:t>
            </w:r>
            <w:r w:rsidRPr="005963CB">
              <w:rPr>
                <w:rFonts w:ascii="Comic Sans MS" w:hAnsi="Comic Sans MS"/>
                <w:lang w:val="en-US"/>
              </w:rPr>
              <w:t>the letter.</w:t>
            </w:r>
          </w:p>
          <w:p w:rsidR="00CF7E71" w:rsidRPr="00AA75F5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AA75F5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lately, recently, just, since, already,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 xml:space="preserve">ever, never, yet, </w:t>
            </w:r>
            <w:r w:rsidRPr="005963CB">
              <w:rPr>
                <w:u w:val="single"/>
                <w:lang w:val="en-US"/>
              </w:rPr>
              <w:t>for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(always)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today, this week (month, year)</w:t>
            </w:r>
          </w:p>
        </w:tc>
        <w:tc>
          <w:tcPr>
            <w:tcW w:w="396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15"/>
              <w:gridCol w:w="1085"/>
              <w:gridCol w:w="963"/>
            </w:tblGrid>
            <w:tr w:rsidR="00CF7E71" w:rsidRPr="00F136BD" w:rsidTr="00BB347B">
              <w:tc>
                <w:tcPr>
                  <w:tcW w:w="815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have</w:t>
                  </w:r>
                </w:p>
              </w:tc>
              <w:tc>
                <w:tcPr>
                  <w:tcW w:w="1085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+  been</w:t>
                  </w:r>
                </w:p>
              </w:tc>
              <w:tc>
                <w:tcPr>
                  <w:tcW w:w="963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 xml:space="preserve">+  </w:t>
                  </w:r>
                  <w:proofErr w:type="spellStart"/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F136BD" w:rsidTr="00BB347B">
              <w:tc>
                <w:tcPr>
                  <w:tcW w:w="815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has</w:t>
                  </w:r>
                </w:p>
              </w:tc>
              <w:tc>
                <w:tcPr>
                  <w:tcW w:w="1085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63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5963CB" w:rsidRDefault="00CF7E71" w:rsidP="00BB347B">
            <w:pPr>
              <w:rPr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u w:val="single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It </w:t>
            </w:r>
            <w:r w:rsidRPr="005963CB">
              <w:rPr>
                <w:rFonts w:ascii="Comic Sans MS" w:hAnsi="Comic Sans MS"/>
                <w:b/>
                <w:lang w:val="en-US"/>
              </w:rPr>
              <w:t>has been snowing</w:t>
            </w:r>
            <w:r w:rsidRPr="005963CB">
              <w:rPr>
                <w:rFonts w:ascii="Comic Sans MS" w:hAnsi="Comic Sans MS"/>
                <w:lang w:val="en-US"/>
              </w:rPr>
              <w:t xml:space="preserve"> since yesterday.</w:t>
            </w:r>
          </w:p>
          <w:p w:rsidR="00CF7E71" w:rsidRPr="005963CB" w:rsidRDefault="00CF7E71" w:rsidP="00BB347B">
            <w:pPr>
              <w:rPr>
                <w:u w:val="single"/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for</w:t>
            </w:r>
            <w:r w:rsidRPr="005963CB">
              <w:rPr>
                <w:lang w:val="en-US"/>
              </w:rPr>
              <w:t xml:space="preserve"> an hour (week, month),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for</w:t>
            </w:r>
            <w:r w:rsidRPr="005963CB">
              <w:rPr>
                <w:lang w:val="en-US"/>
              </w:rPr>
              <w:t xml:space="preserve"> a long time,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since yesterday, since 5 o’clock,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proofErr w:type="gramStart"/>
            <w:r w:rsidRPr="005963CB">
              <w:rPr>
                <w:lang w:val="en-US"/>
              </w:rPr>
              <w:t>how</w:t>
            </w:r>
            <w:proofErr w:type="gramEnd"/>
            <w:r w:rsidRPr="005963CB">
              <w:rPr>
                <w:lang w:val="en-US"/>
              </w:rPr>
              <w:t xml:space="preserve"> long? </w:t>
            </w:r>
            <w:proofErr w:type="gramStart"/>
            <w:r w:rsidRPr="005963CB">
              <w:rPr>
                <w:lang w:val="en-US"/>
              </w:rPr>
              <w:t>since</w:t>
            </w:r>
            <w:proofErr w:type="gramEnd"/>
            <w:r w:rsidRPr="005963CB">
              <w:rPr>
                <w:lang w:val="en-US"/>
              </w:rPr>
              <w:t xml:space="preserve"> when?</w:t>
            </w:r>
          </w:p>
        </w:tc>
      </w:tr>
      <w:tr w:rsidR="00CF7E71" w:rsidRPr="00F136BD" w:rsidTr="00BB347B">
        <w:trPr>
          <w:trHeight w:val="3218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5963CB" w:rsidRDefault="00CF7E71" w:rsidP="00BB347B">
            <w:pPr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Past</w:t>
            </w:r>
          </w:p>
        </w:tc>
        <w:tc>
          <w:tcPr>
            <w:tcW w:w="3780" w:type="dxa"/>
            <w:shd w:val="clear" w:color="auto" w:fill="auto"/>
          </w:tcPr>
          <w:p w:rsidR="00CF7E71" w:rsidRPr="005963CB" w:rsidRDefault="00CF7E71" w:rsidP="00BB347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963CB">
              <w:rPr>
                <w:b/>
                <w:sz w:val="28"/>
                <w:szCs w:val="28"/>
                <w:lang w:val="en-US"/>
              </w:rPr>
              <w:t>V</w:t>
            </w:r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>ed</w:t>
            </w:r>
            <w:proofErr w:type="spellEnd"/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>(</w:t>
            </w:r>
            <w:proofErr w:type="gramEnd"/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5963CB">
              <w:rPr>
                <w:b/>
                <w:sz w:val="28"/>
                <w:szCs w:val="28"/>
                <w:vertAlign w:val="subscript"/>
              </w:rPr>
              <w:t>ф</w:t>
            </w:r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>.)</w:t>
            </w:r>
          </w:p>
          <w:p w:rsidR="00CF7E71" w:rsidRPr="005963CB" w:rsidRDefault="00CF7E71" w:rsidP="00BB347B">
            <w:pPr>
              <w:rPr>
                <w:sz w:val="28"/>
                <w:szCs w:val="28"/>
                <w:lang w:val="en-US"/>
              </w:rPr>
            </w:pPr>
            <w:proofErr w:type="spellStart"/>
            <w:r w:rsidRPr="003F7831">
              <w:t>вспом</w:t>
            </w:r>
            <w:proofErr w:type="spellEnd"/>
            <w:r w:rsidRPr="005963CB">
              <w:rPr>
                <w:lang w:val="en-US"/>
              </w:rPr>
              <w:t xml:space="preserve">. </w:t>
            </w:r>
            <w:proofErr w:type="spellStart"/>
            <w:r w:rsidRPr="006A02F6">
              <w:t>гл</w:t>
            </w:r>
            <w:proofErr w:type="spellEnd"/>
            <w:r w:rsidRPr="005963CB">
              <w:rPr>
                <w:lang w:val="en-US"/>
              </w:rPr>
              <w:t>.</w:t>
            </w:r>
            <w:r w:rsidRPr="005963CB">
              <w:rPr>
                <w:sz w:val="28"/>
                <w:szCs w:val="28"/>
                <w:lang w:val="en-US"/>
              </w:rPr>
              <w:t xml:space="preserve"> </w:t>
            </w:r>
            <w:r w:rsidRPr="005963CB">
              <w:rPr>
                <w:b/>
                <w:sz w:val="28"/>
                <w:szCs w:val="28"/>
                <w:lang w:val="en-US"/>
              </w:rPr>
              <w:t>did</w:t>
            </w:r>
          </w:p>
          <w:p w:rsidR="00CF7E71" w:rsidRPr="00AA75F5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AA75F5" w:rsidRDefault="00CF7E71" w:rsidP="00BB347B">
            <w:pPr>
              <w:rPr>
                <w:sz w:val="12"/>
                <w:szCs w:val="12"/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We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worked </w:t>
            </w:r>
            <w:r w:rsidRPr="005963CB">
              <w:rPr>
                <w:rFonts w:ascii="Comic Sans MS" w:hAnsi="Comic Sans MS"/>
                <w:lang w:val="en-US"/>
              </w:rPr>
              <w:t>hard yesterday.</w:t>
            </w: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He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came </w:t>
            </w:r>
            <w:r w:rsidRPr="005963CB">
              <w:rPr>
                <w:rFonts w:ascii="Comic Sans MS" w:hAnsi="Comic Sans MS"/>
                <w:lang w:val="en-US"/>
              </w:rPr>
              <w:t xml:space="preserve">from </w:t>
            </w:r>
            <w:smartTag w:uri="urn:schemas-microsoft-com:office:smarttags" w:element="place">
              <w:smartTag w:uri="urn:schemas-microsoft-com:office:smarttags" w:element="City">
                <w:r w:rsidRPr="005963CB">
                  <w:rPr>
                    <w:rFonts w:ascii="Comic Sans MS" w:hAnsi="Comic Sans MS"/>
                    <w:lang w:val="en-US"/>
                  </w:rPr>
                  <w:t>Minsk</w:t>
                </w:r>
              </w:smartTag>
            </w:smartTag>
            <w:r w:rsidRPr="005963CB">
              <w:rPr>
                <w:rFonts w:ascii="Comic Sans MS" w:hAnsi="Comic Sans MS"/>
                <w:lang w:val="en-US"/>
              </w:rPr>
              <w:t xml:space="preserve"> last week.</w:t>
            </w:r>
          </w:p>
          <w:p w:rsidR="00CF7E71" w:rsidRPr="005963CB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yesterday, the day before yesterday,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last</w:t>
            </w:r>
            <w:r w:rsidRPr="005963CB">
              <w:rPr>
                <w:lang w:val="en-US"/>
              </w:rPr>
              <w:t xml:space="preserve"> week (month), a month </w:t>
            </w:r>
            <w:r w:rsidRPr="005963CB">
              <w:rPr>
                <w:u w:val="single"/>
                <w:lang w:val="en-US"/>
              </w:rPr>
              <w:t>ago,</w:t>
            </w:r>
          </w:p>
          <w:p w:rsidR="00CF7E71" w:rsidRPr="00AA75F5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the other day, in 1999,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during the war</w:t>
            </w:r>
          </w:p>
        </w:tc>
        <w:tc>
          <w:tcPr>
            <w:tcW w:w="378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92"/>
              <w:gridCol w:w="1080"/>
            </w:tblGrid>
            <w:tr w:rsidR="00CF7E71" w:rsidRPr="00F136BD" w:rsidTr="00BB347B">
              <w:tc>
                <w:tcPr>
                  <w:tcW w:w="792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was</w:t>
                  </w:r>
                </w:p>
              </w:tc>
              <w:tc>
                <w:tcPr>
                  <w:tcW w:w="1080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 xml:space="preserve">+   </w:t>
                  </w:r>
                  <w:proofErr w:type="spellStart"/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F136BD" w:rsidTr="00BB347B">
              <w:tc>
                <w:tcPr>
                  <w:tcW w:w="792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were</w:t>
                  </w:r>
                </w:p>
              </w:tc>
              <w:tc>
                <w:tcPr>
                  <w:tcW w:w="1080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5963CB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sz w:val="12"/>
                <w:szCs w:val="12"/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Tom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was reading </w:t>
            </w:r>
            <w:r w:rsidRPr="005963CB">
              <w:rPr>
                <w:rFonts w:ascii="Comic Sans MS" w:hAnsi="Comic Sans MS"/>
                <w:lang w:val="en-US"/>
              </w:rPr>
              <w:t>from 7 till 9.</w:t>
            </w:r>
          </w:p>
          <w:p w:rsidR="00CF7E71" w:rsidRPr="00AA75F5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AA75F5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all day long, all day yesterday,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 xml:space="preserve">all the time, the </w:t>
            </w:r>
            <w:r w:rsidRPr="005963CB">
              <w:rPr>
                <w:u w:val="single"/>
                <w:lang w:val="en-US"/>
              </w:rPr>
              <w:t>whole</w:t>
            </w:r>
            <w:r w:rsidRPr="005963CB">
              <w:rPr>
                <w:lang w:val="en-US"/>
              </w:rPr>
              <w:t xml:space="preserve"> evening,</w:t>
            </w:r>
          </w:p>
          <w:p w:rsidR="00CF7E71" w:rsidRPr="00AA75F5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from</w:t>
            </w:r>
            <w:r w:rsidRPr="005963CB">
              <w:rPr>
                <w:lang w:val="en-US"/>
              </w:rPr>
              <w:t xml:space="preserve"> 5 </w:t>
            </w:r>
            <w:r w:rsidRPr="005963CB">
              <w:rPr>
                <w:u w:val="single"/>
                <w:lang w:val="en-US"/>
              </w:rPr>
              <w:t>till</w:t>
            </w:r>
            <w:r w:rsidRPr="005963CB">
              <w:rPr>
                <w:lang w:val="en-US"/>
              </w:rPr>
              <w:t xml:space="preserve"> 8 yesterday,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at</w:t>
            </w:r>
            <w:r w:rsidRPr="005963CB">
              <w:rPr>
                <w:lang w:val="en-US"/>
              </w:rPr>
              <w:t xml:space="preserve"> 6 yesterday,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when I came home</w:t>
            </w:r>
          </w:p>
        </w:tc>
        <w:tc>
          <w:tcPr>
            <w:tcW w:w="3932" w:type="dxa"/>
            <w:shd w:val="clear" w:color="auto" w:fill="auto"/>
          </w:tcPr>
          <w:p w:rsidR="00CF7E71" w:rsidRPr="005963CB" w:rsidRDefault="00CF7E71" w:rsidP="00BB347B">
            <w:pPr>
              <w:rPr>
                <w:b/>
                <w:sz w:val="28"/>
                <w:szCs w:val="28"/>
                <w:lang w:val="en-US"/>
              </w:rPr>
            </w:pPr>
            <w:r w:rsidRPr="005963CB">
              <w:rPr>
                <w:b/>
                <w:sz w:val="28"/>
                <w:szCs w:val="28"/>
                <w:lang w:val="en-US"/>
              </w:rPr>
              <w:t xml:space="preserve">had  +  </w:t>
            </w:r>
            <w:proofErr w:type="spellStart"/>
            <w:r w:rsidRPr="005963CB">
              <w:rPr>
                <w:b/>
                <w:sz w:val="28"/>
                <w:szCs w:val="28"/>
                <w:lang w:val="en-US"/>
              </w:rPr>
              <w:t>V</w:t>
            </w:r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>ed</w:t>
            </w:r>
            <w:proofErr w:type="spellEnd"/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 xml:space="preserve"> (3 ф.)</w:t>
            </w:r>
          </w:p>
          <w:p w:rsidR="00CF7E71" w:rsidRPr="00AA75F5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AA75F5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sz w:val="12"/>
                <w:szCs w:val="12"/>
                <w:lang w:val="en-US"/>
              </w:rPr>
            </w:pPr>
          </w:p>
          <w:p w:rsidR="00CF7E71" w:rsidRPr="00AA75F5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James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had finished </w:t>
            </w:r>
            <w:r w:rsidRPr="005963CB">
              <w:rPr>
                <w:rFonts w:ascii="Comic Sans MS" w:hAnsi="Comic Sans MS"/>
                <w:lang w:val="en-US"/>
              </w:rPr>
              <w:t>his work</w:t>
            </w: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>by that time.</w:t>
            </w:r>
          </w:p>
          <w:p w:rsidR="00CF7E71" w:rsidRPr="005963CB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by</w:t>
            </w:r>
            <w:r w:rsidRPr="005963CB">
              <w:rPr>
                <w:lang w:val="en-US"/>
              </w:rPr>
              <w:t xml:space="preserve"> 5 o’clock, </w:t>
            </w:r>
            <w:r w:rsidRPr="005963CB">
              <w:rPr>
                <w:u w:val="single"/>
                <w:lang w:val="en-US"/>
              </w:rPr>
              <w:t>by</w:t>
            </w:r>
            <w:r w:rsidRPr="005963CB">
              <w:rPr>
                <w:lang w:val="en-US"/>
              </w:rPr>
              <w:t xml:space="preserve"> Sunday, </w:t>
            </w:r>
            <w:r w:rsidRPr="005963CB">
              <w:rPr>
                <w:u w:val="single"/>
                <w:lang w:val="en-US"/>
              </w:rPr>
              <w:t>by</w:t>
            </w:r>
            <w:r w:rsidRPr="005963CB">
              <w:rPr>
                <w:lang w:val="en-US"/>
              </w:rPr>
              <w:t xml:space="preserve"> that time,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after, before,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hardly, scarcely, no sooner</w:t>
            </w:r>
          </w:p>
        </w:tc>
        <w:tc>
          <w:tcPr>
            <w:tcW w:w="3960" w:type="dxa"/>
            <w:shd w:val="clear" w:color="auto" w:fill="auto"/>
          </w:tcPr>
          <w:p w:rsidR="00CF7E71" w:rsidRPr="005963CB" w:rsidRDefault="00CF7E71" w:rsidP="00BB347B">
            <w:pPr>
              <w:rPr>
                <w:b/>
                <w:sz w:val="28"/>
                <w:szCs w:val="28"/>
                <w:lang w:val="en-US"/>
              </w:rPr>
            </w:pPr>
            <w:r w:rsidRPr="005963CB">
              <w:rPr>
                <w:b/>
                <w:sz w:val="28"/>
                <w:szCs w:val="28"/>
                <w:lang w:val="en-US"/>
              </w:rPr>
              <w:t xml:space="preserve">had  +  been  +  </w:t>
            </w:r>
            <w:proofErr w:type="spellStart"/>
            <w:r w:rsidRPr="005963CB">
              <w:rPr>
                <w:b/>
                <w:sz w:val="28"/>
                <w:szCs w:val="28"/>
                <w:lang w:val="en-US"/>
              </w:rPr>
              <w:t>V</w:t>
            </w:r>
            <w:r w:rsidRPr="005963CB">
              <w:rPr>
                <w:b/>
                <w:sz w:val="28"/>
                <w:szCs w:val="28"/>
                <w:vertAlign w:val="subscript"/>
                <w:lang w:val="en-US"/>
              </w:rPr>
              <w:t>ing</w:t>
            </w:r>
            <w:proofErr w:type="spellEnd"/>
          </w:p>
          <w:p w:rsidR="00CF7E71" w:rsidRPr="005963CB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5963CB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sz w:val="12"/>
                <w:szCs w:val="12"/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u w:val="single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Emily </w:t>
            </w:r>
            <w:r w:rsidRPr="005963CB">
              <w:rPr>
                <w:rFonts w:ascii="Comic Sans MS" w:hAnsi="Comic Sans MS"/>
                <w:b/>
                <w:lang w:val="en-US"/>
              </w:rPr>
              <w:t>had been reading</w:t>
            </w:r>
            <w:r w:rsidRPr="005963CB">
              <w:rPr>
                <w:rFonts w:ascii="Comic Sans MS" w:hAnsi="Comic Sans MS"/>
                <w:lang w:val="en-US"/>
              </w:rPr>
              <w:t xml:space="preserve"> for 20 minutes when her mother came.</w:t>
            </w:r>
          </w:p>
          <w:p w:rsidR="00CF7E71" w:rsidRPr="005963CB" w:rsidRDefault="00CF7E71" w:rsidP="00BB347B">
            <w:pPr>
              <w:rPr>
                <w:u w:val="single"/>
                <w:lang w:val="en-US"/>
              </w:rPr>
            </w:pPr>
          </w:p>
          <w:p w:rsidR="00CF7E71" w:rsidRPr="005963CB" w:rsidRDefault="00CF7E71" w:rsidP="00BB347B">
            <w:pPr>
              <w:rPr>
                <w:u w:val="single"/>
                <w:lang w:val="en-US"/>
              </w:rPr>
            </w:pPr>
          </w:p>
          <w:p w:rsidR="00CF7E71" w:rsidRPr="00AA75F5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for</w:t>
            </w:r>
            <w:r w:rsidRPr="005963CB">
              <w:rPr>
                <w:lang w:val="en-US"/>
              </w:rPr>
              <w:t xml:space="preserve"> two hours</w:t>
            </w:r>
            <w:r w:rsidRPr="00AA75F5">
              <w:rPr>
                <w:lang w:val="en-US"/>
              </w:rPr>
              <w:t>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for</w:t>
            </w:r>
            <w:r w:rsidRPr="005963CB">
              <w:rPr>
                <w:lang w:val="en-US"/>
              </w:rPr>
              <w:t xml:space="preserve"> a long time</w:t>
            </w:r>
          </w:p>
        </w:tc>
      </w:tr>
      <w:tr w:rsidR="00CF7E71" w:rsidRPr="00F136BD" w:rsidTr="00BB347B">
        <w:trPr>
          <w:trHeight w:val="3556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5963CB" w:rsidRDefault="00CF7E71" w:rsidP="00BB347B">
            <w:pPr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Future</w:t>
            </w:r>
          </w:p>
        </w:tc>
        <w:tc>
          <w:tcPr>
            <w:tcW w:w="378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38"/>
              <w:gridCol w:w="1209"/>
            </w:tblGrid>
            <w:tr w:rsidR="00CF7E71" w:rsidRPr="00F136BD" w:rsidTr="00BB347B">
              <w:tc>
                <w:tcPr>
                  <w:tcW w:w="838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shall</w:t>
                  </w:r>
                </w:p>
              </w:tc>
              <w:tc>
                <w:tcPr>
                  <w:tcW w:w="1209" w:type="dxa"/>
                  <w:vMerge w:val="restart"/>
                  <w:shd w:val="clear" w:color="auto" w:fill="auto"/>
                  <w:vAlign w:val="center"/>
                </w:tcPr>
                <w:p w:rsidR="00CF7E71" w:rsidRPr="00AA75F5" w:rsidRDefault="00CF7E71" w:rsidP="00BB347B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+   V</w:t>
                  </w:r>
                  <w:r w:rsidRPr="00AA75F5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(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</w:rPr>
                    <w:t>ф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.</w:t>
                  </w:r>
                  <w:r w:rsidRPr="00AA75F5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)</w:t>
                  </w:r>
                </w:p>
              </w:tc>
            </w:tr>
            <w:tr w:rsidR="00CF7E71" w:rsidRPr="00F136BD" w:rsidTr="00BB347B">
              <w:tc>
                <w:tcPr>
                  <w:tcW w:w="838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will</w:t>
                  </w:r>
                </w:p>
              </w:tc>
              <w:tc>
                <w:tcPr>
                  <w:tcW w:w="1209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AA75F5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AA75F5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They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will return </w:t>
            </w:r>
            <w:r w:rsidRPr="005963CB">
              <w:rPr>
                <w:rFonts w:ascii="Comic Sans MS" w:hAnsi="Comic Sans MS"/>
                <w:lang w:val="en-US"/>
              </w:rPr>
              <w:t>tomorrow.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tomorrow,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the day after tomorrow,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 xml:space="preserve">next </w:t>
            </w:r>
            <w:r w:rsidRPr="005963CB">
              <w:rPr>
                <w:lang w:val="en-US"/>
              </w:rPr>
              <w:t>week (month, year),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in</w:t>
            </w:r>
            <w:r w:rsidRPr="005963CB">
              <w:rPr>
                <w:lang w:val="en-US"/>
              </w:rPr>
              <w:t xml:space="preserve"> a year (week, month),</w:t>
            </w:r>
          </w:p>
          <w:p w:rsidR="00CF7E71" w:rsidRPr="00AA75F5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in 2020</w:t>
            </w:r>
            <w:r w:rsidRPr="00AA75F5">
              <w:rPr>
                <w:lang w:val="en-US"/>
              </w:rPr>
              <w:t>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one of these days</w:t>
            </w:r>
          </w:p>
        </w:tc>
        <w:tc>
          <w:tcPr>
            <w:tcW w:w="3780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38"/>
              <w:gridCol w:w="864"/>
              <w:gridCol w:w="1208"/>
            </w:tblGrid>
            <w:tr w:rsidR="00CF7E71" w:rsidRPr="00F136BD" w:rsidTr="00BB347B">
              <w:tc>
                <w:tcPr>
                  <w:tcW w:w="838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shall</w:t>
                  </w:r>
                </w:p>
              </w:tc>
              <w:tc>
                <w:tcPr>
                  <w:tcW w:w="864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ind w:hanging="154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+  be</w:t>
                  </w:r>
                </w:p>
              </w:tc>
              <w:tc>
                <w:tcPr>
                  <w:tcW w:w="1208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ind w:hanging="118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 xml:space="preserve">+ </w:t>
                  </w:r>
                  <w:r w:rsidRPr="00AA75F5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F136BD" w:rsidTr="00BB347B">
              <w:tc>
                <w:tcPr>
                  <w:tcW w:w="838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will</w:t>
                  </w:r>
                </w:p>
              </w:tc>
              <w:tc>
                <w:tcPr>
                  <w:tcW w:w="864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208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AA75F5" w:rsidRDefault="00CF7E71" w:rsidP="00BB347B">
            <w:pPr>
              <w:rPr>
                <w:sz w:val="28"/>
                <w:szCs w:val="28"/>
                <w:lang w:val="en-US"/>
              </w:rPr>
            </w:pPr>
          </w:p>
          <w:p w:rsidR="00CF7E71" w:rsidRPr="00AA75F5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I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shall be packing </w:t>
            </w:r>
            <w:r w:rsidRPr="005963CB">
              <w:rPr>
                <w:rFonts w:ascii="Comic Sans MS" w:hAnsi="Comic Sans MS"/>
                <w:lang w:val="en-US"/>
              </w:rPr>
              <w:t>my things the whole evening.</w:t>
            </w:r>
          </w:p>
          <w:p w:rsidR="00CF7E71" w:rsidRPr="005963CB" w:rsidRDefault="00CF7E71" w:rsidP="00BB347B">
            <w:pPr>
              <w:rPr>
                <w:sz w:val="16"/>
                <w:szCs w:val="16"/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at 5 o’clock tomorrow,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at noon tomorrow, at midnight,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all day long, all day tomorrow,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all the time, the whole evening,</w:t>
            </w:r>
          </w:p>
          <w:p w:rsidR="00CF7E71" w:rsidRPr="00AA75F5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from 5 till 6 tomorrow,</w:t>
            </w:r>
          </w:p>
          <w:p w:rsidR="00CF7E71" w:rsidRPr="00AA75F5" w:rsidRDefault="00CF7E71" w:rsidP="00BB347B">
            <w:pPr>
              <w:rPr>
                <w:lang w:val="en-US"/>
              </w:rPr>
            </w:pPr>
            <w:r w:rsidRPr="005963CB">
              <w:rPr>
                <w:lang w:val="en-US"/>
              </w:rPr>
              <w:t>when I come home</w:t>
            </w:r>
          </w:p>
          <w:p w:rsidR="00CF7E71" w:rsidRPr="00AA75F5" w:rsidRDefault="00CF7E71" w:rsidP="00BB347B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3932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87"/>
              <w:gridCol w:w="1085"/>
              <w:gridCol w:w="1407"/>
            </w:tblGrid>
            <w:tr w:rsidR="00CF7E71" w:rsidRPr="00F136BD" w:rsidTr="00BB347B">
              <w:tc>
                <w:tcPr>
                  <w:tcW w:w="787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shall</w:t>
                  </w:r>
                </w:p>
              </w:tc>
              <w:tc>
                <w:tcPr>
                  <w:tcW w:w="1085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+  have</w:t>
                  </w:r>
                </w:p>
              </w:tc>
              <w:tc>
                <w:tcPr>
                  <w:tcW w:w="1407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ind w:hanging="108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 xml:space="preserve">+  </w:t>
                  </w:r>
                  <w:proofErr w:type="spellStart"/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ed</w:t>
                  </w:r>
                  <w:proofErr w:type="spellEnd"/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 xml:space="preserve"> (3 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</w:rPr>
                    <w:t>ф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.)</w:t>
                  </w:r>
                </w:p>
              </w:tc>
            </w:tr>
            <w:tr w:rsidR="00CF7E71" w:rsidRPr="00F136BD" w:rsidTr="00BB347B">
              <w:tc>
                <w:tcPr>
                  <w:tcW w:w="787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will</w:t>
                  </w:r>
                </w:p>
              </w:tc>
              <w:tc>
                <w:tcPr>
                  <w:tcW w:w="1085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07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5963CB" w:rsidRDefault="00CF7E71" w:rsidP="00BB347B">
            <w:pPr>
              <w:rPr>
                <w:sz w:val="26"/>
                <w:szCs w:val="26"/>
                <w:lang w:val="en-US"/>
              </w:rPr>
            </w:pPr>
          </w:p>
          <w:p w:rsidR="00CF7E71" w:rsidRPr="005963CB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Robert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will have prepared </w:t>
            </w:r>
            <w:r w:rsidRPr="005963CB">
              <w:rPr>
                <w:rFonts w:ascii="Comic Sans MS" w:hAnsi="Comic Sans MS"/>
                <w:lang w:val="en-US"/>
              </w:rPr>
              <w:t>his homework by 5 o’clock.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by</w:t>
            </w:r>
            <w:r w:rsidRPr="005963CB">
              <w:rPr>
                <w:lang w:val="en-US"/>
              </w:rPr>
              <w:t xml:space="preserve"> 5 o’clock,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u w:val="single"/>
                <w:lang w:val="en-US"/>
              </w:rPr>
              <w:t>by</w:t>
            </w:r>
            <w:r w:rsidRPr="005963CB">
              <w:rPr>
                <w:lang w:val="en-US"/>
              </w:rPr>
              <w:t xml:space="preserve"> that time</w:t>
            </w:r>
          </w:p>
        </w:tc>
        <w:tc>
          <w:tcPr>
            <w:tcW w:w="3960" w:type="dxa"/>
            <w:shd w:val="clear" w:color="auto" w:fill="auto"/>
          </w:tcPr>
          <w:tbl>
            <w:tblPr>
              <w:tblW w:w="3787" w:type="dxa"/>
              <w:tblLayout w:type="fixed"/>
              <w:tblLook w:val="01E0" w:firstRow="1" w:lastRow="1" w:firstColumn="1" w:lastColumn="1" w:noHBand="0" w:noVBand="0"/>
            </w:tblPr>
            <w:tblGrid>
              <w:gridCol w:w="820"/>
              <w:gridCol w:w="1010"/>
              <w:gridCol w:w="1010"/>
              <w:gridCol w:w="947"/>
            </w:tblGrid>
            <w:tr w:rsidR="00CF7E71" w:rsidRPr="00F136BD" w:rsidTr="00BB347B">
              <w:tc>
                <w:tcPr>
                  <w:tcW w:w="820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shall</w:t>
                  </w:r>
                </w:p>
              </w:tc>
              <w:tc>
                <w:tcPr>
                  <w:tcW w:w="1010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+ have</w:t>
                  </w:r>
                </w:p>
              </w:tc>
              <w:tc>
                <w:tcPr>
                  <w:tcW w:w="1010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ind w:hanging="38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+ been</w:t>
                  </w:r>
                </w:p>
              </w:tc>
              <w:tc>
                <w:tcPr>
                  <w:tcW w:w="947" w:type="dxa"/>
                  <w:vMerge w:val="restart"/>
                  <w:shd w:val="clear" w:color="auto" w:fill="auto"/>
                  <w:vAlign w:val="center"/>
                </w:tcPr>
                <w:p w:rsidR="00CF7E71" w:rsidRPr="005963CB" w:rsidRDefault="00CF7E71" w:rsidP="00BB347B">
                  <w:pPr>
                    <w:ind w:hanging="148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 xml:space="preserve">+  </w:t>
                  </w:r>
                  <w:proofErr w:type="spellStart"/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5963CB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ing</w:t>
                  </w:r>
                  <w:proofErr w:type="spellEnd"/>
                </w:p>
              </w:tc>
            </w:tr>
            <w:tr w:rsidR="00CF7E71" w:rsidRPr="00F136BD" w:rsidTr="00BB347B">
              <w:tc>
                <w:tcPr>
                  <w:tcW w:w="820" w:type="dxa"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963CB">
                    <w:rPr>
                      <w:b/>
                      <w:sz w:val="28"/>
                      <w:szCs w:val="28"/>
                      <w:lang w:val="en-US"/>
                    </w:rPr>
                    <w:t>will</w:t>
                  </w:r>
                </w:p>
              </w:tc>
              <w:tc>
                <w:tcPr>
                  <w:tcW w:w="1010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010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947" w:type="dxa"/>
                  <w:vMerge/>
                  <w:shd w:val="clear" w:color="auto" w:fill="auto"/>
                </w:tcPr>
                <w:p w:rsidR="00CF7E71" w:rsidRPr="005963CB" w:rsidRDefault="00CF7E71" w:rsidP="00BB347B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CF7E71" w:rsidRPr="00AA75F5" w:rsidRDefault="00CF7E71" w:rsidP="00BB347B">
            <w:pPr>
              <w:rPr>
                <w:sz w:val="26"/>
                <w:szCs w:val="26"/>
                <w:lang w:val="en-US"/>
              </w:rPr>
            </w:pPr>
          </w:p>
          <w:p w:rsidR="00CF7E71" w:rsidRPr="00AA75F5" w:rsidRDefault="00CF7E71" w:rsidP="00BB347B">
            <w:pPr>
              <w:rPr>
                <w:sz w:val="20"/>
                <w:szCs w:val="20"/>
                <w:lang w:val="en-US"/>
              </w:rPr>
            </w:pPr>
          </w:p>
          <w:p w:rsidR="00CF7E71" w:rsidRPr="005963CB" w:rsidRDefault="00CF7E71" w:rsidP="00BB347B">
            <w:pPr>
              <w:rPr>
                <w:rFonts w:ascii="Comic Sans MS" w:hAnsi="Comic Sans MS"/>
                <w:lang w:val="en-US"/>
              </w:rPr>
            </w:pPr>
            <w:r w:rsidRPr="005963CB">
              <w:rPr>
                <w:rFonts w:ascii="Comic Sans MS" w:hAnsi="Comic Sans MS"/>
                <w:lang w:val="en-US"/>
              </w:rPr>
              <w:t xml:space="preserve">I </w:t>
            </w:r>
            <w:r w:rsidRPr="005963CB">
              <w:rPr>
                <w:rFonts w:ascii="Comic Sans MS" w:hAnsi="Comic Sans MS"/>
                <w:b/>
                <w:lang w:val="en-US"/>
              </w:rPr>
              <w:t xml:space="preserve">shall have been working </w:t>
            </w:r>
            <w:r w:rsidRPr="005963CB">
              <w:rPr>
                <w:rFonts w:ascii="Comic Sans MS" w:hAnsi="Comic Sans MS"/>
                <w:lang w:val="en-US"/>
              </w:rPr>
              <w:t>there for 5 years next June.</w:t>
            </w:r>
          </w:p>
          <w:p w:rsidR="00CF7E71" w:rsidRPr="005963CB" w:rsidRDefault="00CF7E71" w:rsidP="00BB347B">
            <w:pPr>
              <w:rPr>
                <w:b/>
                <w:lang w:val="en-US"/>
              </w:rPr>
            </w:pPr>
          </w:p>
        </w:tc>
      </w:tr>
    </w:tbl>
    <w:p w:rsidR="00CF7E71" w:rsidRPr="00AA75F5" w:rsidRDefault="00CF7E71" w:rsidP="00CF7E71">
      <w:pPr>
        <w:rPr>
          <w:sz w:val="4"/>
          <w:szCs w:val="4"/>
          <w:lang w:val="en-US"/>
        </w:rPr>
      </w:pPr>
    </w:p>
    <w:p w:rsidR="00CF7E71" w:rsidRPr="00AA75F5" w:rsidRDefault="00CF7E71" w:rsidP="00CF7E71">
      <w:pPr>
        <w:rPr>
          <w:sz w:val="4"/>
          <w:szCs w:val="4"/>
          <w:lang w:val="en-US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16"/>
        <w:gridCol w:w="4624"/>
        <w:gridCol w:w="3600"/>
        <w:gridCol w:w="3240"/>
      </w:tblGrid>
      <w:tr w:rsidR="00CF7E71" w:rsidTr="00BB347B">
        <w:trPr>
          <w:trHeight w:val="352"/>
        </w:trPr>
        <w:tc>
          <w:tcPr>
            <w:tcW w:w="468" w:type="dxa"/>
            <w:shd w:val="clear" w:color="auto" w:fill="auto"/>
          </w:tcPr>
          <w:p w:rsidR="00CF7E71" w:rsidRPr="00AA75F5" w:rsidRDefault="00CF7E71" w:rsidP="00BB347B">
            <w:pPr>
              <w:rPr>
                <w:lang w:val="en-US"/>
              </w:rPr>
            </w:pPr>
          </w:p>
        </w:tc>
        <w:tc>
          <w:tcPr>
            <w:tcW w:w="4016" w:type="dxa"/>
            <w:shd w:val="clear" w:color="auto" w:fill="auto"/>
          </w:tcPr>
          <w:p w:rsidR="00CF7E71" w:rsidRPr="005963CB" w:rsidRDefault="00CF7E71" w:rsidP="00BB347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Indefinite (Simple)</w:t>
            </w:r>
          </w:p>
        </w:tc>
        <w:tc>
          <w:tcPr>
            <w:tcW w:w="4624" w:type="dxa"/>
            <w:shd w:val="clear" w:color="auto" w:fill="auto"/>
          </w:tcPr>
          <w:p w:rsidR="00CF7E71" w:rsidRPr="005963CB" w:rsidRDefault="00CF7E71" w:rsidP="00BB347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Continuous</w:t>
            </w:r>
          </w:p>
        </w:tc>
        <w:tc>
          <w:tcPr>
            <w:tcW w:w="3600" w:type="dxa"/>
            <w:shd w:val="clear" w:color="auto" w:fill="auto"/>
          </w:tcPr>
          <w:p w:rsidR="00CF7E71" w:rsidRPr="005963CB" w:rsidRDefault="00CF7E71" w:rsidP="00BB347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Perfect</w:t>
            </w:r>
          </w:p>
        </w:tc>
        <w:tc>
          <w:tcPr>
            <w:tcW w:w="3240" w:type="dxa"/>
            <w:shd w:val="clear" w:color="auto" w:fill="auto"/>
          </w:tcPr>
          <w:p w:rsidR="00CF7E71" w:rsidRPr="005963CB" w:rsidRDefault="00CF7E71" w:rsidP="00BB347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Perfect-Continuous</w:t>
            </w:r>
          </w:p>
        </w:tc>
      </w:tr>
      <w:tr w:rsidR="00CF7E71" w:rsidRPr="0020286A" w:rsidTr="00BB347B">
        <w:trPr>
          <w:cantSplit/>
          <w:trHeight w:val="3572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5963CB" w:rsidRDefault="00CF7E71" w:rsidP="00BB347B">
            <w:pPr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Present</w:t>
            </w:r>
          </w:p>
        </w:tc>
        <w:tc>
          <w:tcPr>
            <w:tcW w:w="4016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>1. Обычное, часто повторяющееся действие, характеристика, свойственная подлежащему.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>2. Общеизвестные истины, факты действительности.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3. Вместо </w:t>
            </w:r>
            <w:r w:rsidRPr="005963CB">
              <w:rPr>
                <w:sz w:val="22"/>
                <w:szCs w:val="22"/>
                <w:lang w:val="en-US"/>
              </w:rPr>
              <w:t>Present</w:t>
            </w:r>
            <w:r w:rsidRPr="005963CB">
              <w:rPr>
                <w:sz w:val="22"/>
                <w:szCs w:val="22"/>
              </w:rPr>
              <w:t xml:space="preserve"> </w:t>
            </w:r>
            <w:proofErr w:type="spellStart"/>
            <w:r w:rsidRPr="005963CB">
              <w:rPr>
                <w:sz w:val="22"/>
                <w:szCs w:val="22"/>
              </w:rPr>
              <w:t>Continuous</w:t>
            </w:r>
            <w:proofErr w:type="spellEnd"/>
            <w:r w:rsidRPr="005963CB">
              <w:rPr>
                <w:sz w:val="22"/>
                <w:szCs w:val="22"/>
              </w:rPr>
              <w:t xml:space="preserve">, с глаголами, не употребляющимися в </w:t>
            </w:r>
            <w:proofErr w:type="spellStart"/>
            <w:r w:rsidRPr="005963CB">
              <w:rPr>
                <w:sz w:val="22"/>
                <w:szCs w:val="22"/>
              </w:rPr>
              <w:t>Continuous</w:t>
            </w:r>
            <w:proofErr w:type="spellEnd"/>
            <w:r w:rsidRPr="005963CB">
              <w:rPr>
                <w:sz w:val="22"/>
                <w:szCs w:val="22"/>
              </w:rPr>
              <w:t xml:space="preserve"> (действие в момент речи).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4. Будущее действие в придаточных предложениях </w:t>
            </w:r>
            <w:r w:rsidRPr="005963CB">
              <w:rPr>
                <w:b/>
                <w:i/>
                <w:sz w:val="22"/>
                <w:szCs w:val="22"/>
              </w:rPr>
              <w:t>условия/времени</w:t>
            </w:r>
            <w:r w:rsidRPr="005963CB">
              <w:rPr>
                <w:sz w:val="22"/>
                <w:szCs w:val="22"/>
              </w:rPr>
              <w:t xml:space="preserve"> (</w:t>
            </w:r>
            <w:r w:rsidRPr="005963CB">
              <w:rPr>
                <w:i/>
                <w:sz w:val="22"/>
                <w:szCs w:val="22"/>
                <w:lang w:val="en-US"/>
              </w:rPr>
              <w:t>if</w:t>
            </w:r>
            <w:r w:rsidRPr="005963CB">
              <w:rPr>
                <w:i/>
                <w:sz w:val="22"/>
                <w:szCs w:val="22"/>
              </w:rPr>
              <w:t xml:space="preserve">, </w:t>
            </w:r>
            <w:r w:rsidRPr="005963CB">
              <w:rPr>
                <w:i/>
                <w:sz w:val="22"/>
                <w:szCs w:val="22"/>
                <w:lang w:val="en-US"/>
              </w:rPr>
              <w:t>when</w:t>
            </w:r>
            <w:r w:rsidRPr="005963CB">
              <w:rPr>
                <w:i/>
                <w:sz w:val="22"/>
                <w:szCs w:val="22"/>
              </w:rPr>
              <w:t xml:space="preserve">, </w:t>
            </w:r>
            <w:r w:rsidRPr="005963CB">
              <w:rPr>
                <w:i/>
                <w:sz w:val="22"/>
                <w:szCs w:val="22"/>
                <w:lang w:val="en-US"/>
              </w:rPr>
              <w:t>till</w:t>
            </w:r>
            <w:r w:rsidRPr="005963CB">
              <w:rPr>
                <w:i/>
                <w:sz w:val="22"/>
                <w:szCs w:val="22"/>
              </w:rPr>
              <w:t xml:space="preserve">, </w:t>
            </w:r>
            <w:r w:rsidRPr="005963CB">
              <w:rPr>
                <w:i/>
                <w:sz w:val="22"/>
                <w:szCs w:val="22"/>
                <w:lang w:val="en-US"/>
              </w:rPr>
              <w:t>until</w:t>
            </w:r>
            <w:r w:rsidRPr="005963CB">
              <w:rPr>
                <w:i/>
                <w:sz w:val="22"/>
                <w:szCs w:val="22"/>
              </w:rPr>
              <w:t xml:space="preserve">, </w:t>
            </w:r>
            <w:r w:rsidRPr="005963CB">
              <w:rPr>
                <w:i/>
                <w:sz w:val="22"/>
                <w:szCs w:val="22"/>
                <w:lang w:val="en-US"/>
              </w:rPr>
              <w:t>as</w:t>
            </w:r>
            <w:r w:rsidRPr="005963CB">
              <w:rPr>
                <w:i/>
                <w:sz w:val="22"/>
                <w:szCs w:val="22"/>
              </w:rPr>
              <w:t xml:space="preserve"> </w:t>
            </w:r>
            <w:r w:rsidRPr="005963CB">
              <w:rPr>
                <w:i/>
                <w:sz w:val="22"/>
                <w:szCs w:val="22"/>
                <w:lang w:val="en-US"/>
              </w:rPr>
              <w:t>soon</w:t>
            </w:r>
            <w:r w:rsidRPr="005963CB">
              <w:rPr>
                <w:i/>
                <w:sz w:val="22"/>
                <w:szCs w:val="22"/>
              </w:rPr>
              <w:t xml:space="preserve"> </w:t>
            </w:r>
            <w:r w:rsidRPr="005963CB">
              <w:rPr>
                <w:i/>
                <w:sz w:val="22"/>
                <w:szCs w:val="22"/>
                <w:lang w:val="en-US"/>
              </w:rPr>
              <w:t>as</w:t>
            </w:r>
            <w:r w:rsidRPr="005963CB">
              <w:rPr>
                <w:i/>
                <w:sz w:val="22"/>
                <w:szCs w:val="22"/>
              </w:rPr>
              <w:t xml:space="preserve">, </w:t>
            </w:r>
            <w:r w:rsidRPr="005963CB">
              <w:rPr>
                <w:i/>
                <w:sz w:val="22"/>
                <w:szCs w:val="22"/>
                <w:lang w:val="en-US"/>
              </w:rPr>
              <w:t>before</w:t>
            </w:r>
            <w:r w:rsidRPr="005963CB">
              <w:rPr>
                <w:i/>
                <w:sz w:val="22"/>
                <w:szCs w:val="22"/>
              </w:rPr>
              <w:t>,</w:t>
            </w:r>
            <w:r w:rsidRPr="005963CB">
              <w:rPr>
                <w:sz w:val="22"/>
                <w:szCs w:val="22"/>
              </w:rPr>
              <w:t xml:space="preserve"> …).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sz w:val="22"/>
                <w:szCs w:val="22"/>
                <w:lang w:val="en-US"/>
              </w:rPr>
              <w:t xml:space="preserve">5. </w:t>
            </w:r>
            <w:r w:rsidRPr="005963CB">
              <w:rPr>
                <w:sz w:val="22"/>
                <w:szCs w:val="22"/>
              </w:rPr>
              <w:t>Будущее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</w:rPr>
              <w:t>действие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</w:rPr>
              <w:t>с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</w:rPr>
              <w:t>глаголами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b/>
                <w:i/>
                <w:sz w:val="22"/>
                <w:szCs w:val="22"/>
              </w:rPr>
              <w:t>движения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i/>
                <w:sz w:val="22"/>
                <w:szCs w:val="22"/>
                <w:lang w:val="en-US"/>
              </w:rPr>
              <w:t>to leave, to start, to sail, to go, to return, to come.</w:t>
            </w:r>
          </w:p>
        </w:tc>
        <w:tc>
          <w:tcPr>
            <w:tcW w:w="4624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>1. Длительное действие в момент речи.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>2. Длительное действие в настоящий период времени (не в данный момент).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3. Будущее длительное действие в придаточных предложениях </w:t>
            </w:r>
            <w:r w:rsidRPr="005963CB">
              <w:rPr>
                <w:b/>
                <w:i/>
                <w:sz w:val="22"/>
                <w:szCs w:val="22"/>
              </w:rPr>
              <w:t xml:space="preserve">условия/времени </w:t>
            </w:r>
            <w:r w:rsidRPr="005963CB">
              <w:rPr>
                <w:sz w:val="22"/>
                <w:szCs w:val="22"/>
              </w:rPr>
              <w:t xml:space="preserve">после </w:t>
            </w:r>
            <w:r w:rsidRPr="005963CB">
              <w:rPr>
                <w:i/>
                <w:sz w:val="22"/>
                <w:szCs w:val="22"/>
                <w:lang w:val="en-US"/>
              </w:rPr>
              <w:t>if</w:t>
            </w:r>
            <w:r w:rsidRPr="005963CB">
              <w:rPr>
                <w:i/>
                <w:sz w:val="22"/>
                <w:szCs w:val="22"/>
              </w:rPr>
              <w:t xml:space="preserve">, </w:t>
            </w:r>
            <w:r w:rsidRPr="005963CB">
              <w:rPr>
                <w:i/>
                <w:sz w:val="22"/>
                <w:szCs w:val="22"/>
                <w:lang w:val="en-US"/>
              </w:rPr>
              <w:t>when</w:t>
            </w:r>
            <w:r w:rsidRPr="005963CB">
              <w:rPr>
                <w:sz w:val="22"/>
                <w:szCs w:val="22"/>
              </w:rPr>
              <w:t>, …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>4. Будущее запланированное действие.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5.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To</w:t>
            </w:r>
            <w:r w:rsidRPr="005963CB">
              <w:rPr>
                <w:b/>
                <w:i/>
                <w:sz w:val="22"/>
                <w:szCs w:val="22"/>
              </w:rPr>
              <w:t xml:space="preserve">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be</w:t>
            </w:r>
            <w:r w:rsidRPr="005963CB">
              <w:rPr>
                <w:b/>
                <w:i/>
                <w:sz w:val="22"/>
                <w:szCs w:val="22"/>
              </w:rPr>
              <w:t xml:space="preserve">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going</w:t>
            </w:r>
            <w:r w:rsidRPr="005963CB">
              <w:rPr>
                <w:b/>
                <w:i/>
                <w:sz w:val="22"/>
                <w:szCs w:val="22"/>
              </w:rPr>
              <w:t xml:space="preserve">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to</w:t>
            </w:r>
            <w:r w:rsidRPr="005963CB">
              <w:rPr>
                <w:sz w:val="22"/>
                <w:szCs w:val="22"/>
              </w:rPr>
              <w:t xml:space="preserve"> (собираться что-либо сделать).</w:t>
            </w:r>
          </w:p>
          <w:p w:rsidR="00CF7E71" w:rsidRPr="005963CB" w:rsidRDefault="00CF7E71" w:rsidP="00BB347B">
            <w:pPr>
              <w:rPr>
                <w:i/>
              </w:rPr>
            </w:pPr>
            <w:r w:rsidRPr="005963CB">
              <w:rPr>
                <w:sz w:val="22"/>
                <w:szCs w:val="22"/>
              </w:rPr>
              <w:t xml:space="preserve">6. Часто/постоянно происходящее в данное время действие. Говорящий выражает </w:t>
            </w:r>
            <w:r w:rsidRPr="005963CB">
              <w:rPr>
                <w:b/>
                <w:i/>
                <w:sz w:val="22"/>
                <w:szCs w:val="22"/>
              </w:rPr>
              <w:t>удивление, раздражение, критику</w:t>
            </w:r>
            <w:r w:rsidRPr="005963CB">
              <w:rPr>
                <w:sz w:val="22"/>
                <w:szCs w:val="22"/>
              </w:rPr>
              <w:t xml:space="preserve">. </w:t>
            </w:r>
            <w:r w:rsidRPr="005963CB">
              <w:rPr>
                <w:sz w:val="22"/>
                <w:szCs w:val="22"/>
                <w:lang w:val="en-US"/>
              </w:rPr>
              <w:t>She is always eating sweets</w:t>
            </w:r>
            <w:r w:rsidRPr="005963CB">
              <w:rPr>
                <w:i/>
                <w:sz w:val="22"/>
                <w:szCs w:val="22"/>
                <w:lang w:val="en-US"/>
              </w:rPr>
              <w:t xml:space="preserve">. </w:t>
            </w:r>
            <w:r w:rsidRPr="005963CB">
              <w:rPr>
                <w:i/>
                <w:sz w:val="22"/>
                <w:szCs w:val="22"/>
              </w:rPr>
              <w:t>Она постоянно ест сладости.</w:t>
            </w:r>
          </w:p>
        </w:tc>
        <w:tc>
          <w:tcPr>
            <w:tcW w:w="3600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1. Законченное действие, </w:t>
            </w:r>
            <w:r w:rsidRPr="005963CB">
              <w:rPr>
                <w:sz w:val="22"/>
                <w:szCs w:val="22"/>
                <w:u w:val="single"/>
              </w:rPr>
              <w:t>результат</w:t>
            </w:r>
            <w:r w:rsidRPr="005963CB">
              <w:rPr>
                <w:sz w:val="22"/>
                <w:szCs w:val="22"/>
              </w:rPr>
              <w:t xml:space="preserve"> которого налицо в настоящее время (</w:t>
            </w:r>
            <w:r w:rsidRPr="005963CB">
              <w:rPr>
                <w:i/>
                <w:sz w:val="22"/>
                <w:szCs w:val="22"/>
              </w:rPr>
              <w:t>рус. яз. прошедшее время</w:t>
            </w:r>
            <w:r w:rsidRPr="005963CB">
              <w:rPr>
                <w:sz w:val="22"/>
                <w:szCs w:val="22"/>
              </w:rPr>
              <w:t>).</w:t>
            </w:r>
          </w:p>
          <w:p w:rsidR="00CF7E71" w:rsidRPr="005963CB" w:rsidRDefault="00CF7E71" w:rsidP="00BB347B">
            <w:pPr>
              <w:rPr>
                <w:sz w:val="20"/>
                <w:szCs w:val="20"/>
              </w:rPr>
            </w:pPr>
            <w:r w:rsidRPr="005963CB">
              <w:rPr>
                <w:sz w:val="22"/>
                <w:szCs w:val="22"/>
              </w:rPr>
              <w:t xml:space="preserve">2. Дей-е, выполненное </w:t>
            </w:r>
            <w:r w:rsidRPr="005963CB">
              <w:rPr>
                <w:sz w:val="22"/>
                <w:szCs w:val="22"/>
                <w:u w:val="single"/>
              </w:rPr>
              <w:t>недавно</w:t>
            </w:r>
            <w:r w:rsidRPr="005963CB">
              <w:rPr>
                <w:sz w:val="22"/>
                <w:szCs w:val="22"/>
              </w:rPr>
              <w:t xml:space="preserve"> (период времени еще не закончился). </w:t>
            </w:r>
            <w:r w:rsidRPr="005963CB">
              <w:rPr>
                <w:b/>
                <w:i/>
                <w:sz w:val="20"/>
                <w:szCs w:val="20"/>
                <w:u w:val="single"/>
              </w:rPr>
              <w:t>Но</w:t>
            </w:r>
            <w:r w:rsidRPr="005963CB">
              <w:rPr>
                <w:sz w:val="20"/>
                <w:szCs w:val="20"/>
              </w:rPr>
              <w:t xml:space="preserve"> </w:t>
            </w:r>
            <w:r w:rsidRPr="005963CB">
              <w:rPr>
                <w:i/>
                <w:sz w:val="20"/>
                <w:szCs w:val="20"/>
              </w:rPr>
              <w:t>точное место</w:t>
            </w:r>
            <w:r w:rsidRPr="005963CB">
              <w:rPr>
                <w:sz w:val="20"/>
                <w:szCs w:val="20"/>
              </w:rPr>
              <w:t xml:space="preserve"> или </w:t>
            </w:r>
            <w:r w:rsidRPr="005963CB">
              <w:rPr>
                <w:i/>
                <w:sz w:val="20"/>
                <w:szCs w:val="20"/>
              </w:rPr>
              <w:t>время</w:t>
            </w:r>
            <w:r w:rsidRPr="005963CB">
              <w:rPr>
                <w:sz w:val="20"/>
                <w:szCs w:val="20"/>
              </w:rPr>
              <w:t xml:space="preserve"> – </w:t>
            </w:r>
            <w:r w:rsidRPr="005963CB">
              <w:rPr>
                <w:sz w:val="20"/>
                <w:szCs w:val="20"/>
                <w:lang w:val="en-US"/>
              </w:rPr>
              <w:t>Past</w:t>
            </w:r>
            <w:r w:rsidRPr="005963CB">
              <w:rPr>
                <w:sz w:val="20"/>
                <w:szCs w:val="20"/>
              </w:rPr>
              <w:t xml:space="preserve"> </w:t>
            </w:r>
            <w:r w:rsidRPr="005963CB">
              <w:rPr>
                <w:sz w:val="20"/>
                <w:szCs w:val="20"/>
                <w:lang w:val="en-US"/>
              </w:rPr>
              <w:t>Indefinite</w:t>
            </w:r>
            <w:r w:rsidRPr="005963CB">
              <w:rPr>
                <w:sz w:val="20"/>
                <w:szCs w:val="20"/>
              </w:rPr>
              <w:t>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3. Дей-е, начавшееся в прошлом, </w:t>
            </w:r>
            <w:proofErr w:type="spellStart"/>
            <w:r w:rsidRPr="005963CB">
              <w:rPr>
                <w:sz w:val="22"/>
                <w:szCs w:val="22"/>
              </w:rPr>
              <w:t>продолж-ся</w:t>
            </w:r>
            <w:proofErr w:type="spellEnd"/>
            <w:r w:rsidRPr="005963CB">
              <w:rPr>
                <w:sz w:val="22"/>
                <w:szCs w:val="22"/>
              </w:rPr>
              <w:t xml:space="preserve"> до </w:t>
            </w:r>
            <w:proofErr w:type="spellStart"/>
            <w:r w:rsidRPr="005963CB">
              <w:rPr>
                <w:sz w:val="22"/>
                <w:szCs w:val="22"/>
              </w:rPr>
              <w:t>настоящ</w:t>
            </w:r>
            <w:proofErr w:type="spellEnd"/>
            <w:r w:rsidRPr="005963CB">
              <w:rPr>
                <w:sz w:val="22"/>
                <w:szCs w:val="22"/>
              </w:rPr>
              <w:t>. момента и всё еще протекающее (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since</w:t>
            </w:r>
            <w:r w:rsidRPr="005963CB">
              <w:rPr>
                <w:b/>
                <w:i/>
                <w:sz w:val="22"/>
                <w:szCs w:val="22"/>
              </w:rPr>
              <w:t xml:space="preserve">,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for</w:t>
            </w:r>
            <w:r w:rsidRPr="005963CB">
              <w:rPr>
                <w:sz w:val="22"/>
                <w:szCs w:val="22"/>
              </w:rPr>
              <w:t>)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4. Будущее завершенное действие в придаточных </w:t>
            </w:r>
            <w:proofErr w:type="spellStart"/>
            <w:r w:rsidRPr="005963CB">
              <w:rPr>
                <w:sz w:val="22"/>
                <w:szCs w:val="22"/>
              </w:rPr>
              <w:t>предлож</w:t>
            </w:r>
            <w:proofErr w:type="spellEnd"/>
            <w:r w:rsidRPr="005963CB">
              <w:rPr>
                <w:sz w:val="22"/>
                <w:szCs w:val="22"/>
              </w:rPr>
              <w:t xml:space="preserve">. </w:t>
            </w:r>
            <w:r w:rsidRPr="005963CB">
              <w:rPr>
                <w:b/>
                <w:i/>
                <w:sz w:val="22"/>
                <w:szCs w:val="22"/>
              </w:rPr>
              <w:t>времени</w:t>
            </w:r>
            <w:r w:rsidRPr="005963CB">
              <w:rPr>
                <w:sz w:val="22"/>
                <w:szCs w:val="22"/>
              </w:rPr>
              <w:t xml:space="preserve"> и </w:t>
            </w:r>
            <w:r w:rsidRPr="005963CB">
              <w:rPr>
                <w:b/>
                <w:i/>
                <w:sz w:val="22"/>
                <w:szCs w:val="22"/>
              </w:rPr>
              <w:t>условия</w:t>
            </w:r>
            <w:r w:rsidRPr="005963CB">
              <w:rPr>
                <w:sz w:val="22"/>
                <w:szCs w:val="22"/>
              </w:rPr>
              <w:t xml:space="preserve"> (после </w:t>
            </w:r>
            <w:r w:rsidRPr="005963CB">
              <w:rPr>
                <w:sz w:val="22"/>
                <w:szCs w:val="22"/>
                <w:lang w:val="en-US"/>
              </w:rPr>
              <w:t>after</w:t>
            </w:r>
            <w:r w:rsidRPr="005963CB">
              <w:rPr>
                <w:sz w:val="22"/>
                <w:szCs w:val="22"/>
              </w:rPr>
              <w:t xml:space="preserve">, </w:t>
            </w:r>
            <w:r w:rsidRPr="005963CB">
              <w:rPr>
                <w:sz w:val="22"/>
                <w:szCs w:val="22"/>
                <w:lang w:val="en-US"/>
              </w:rPr>
              <w:t>when</w:t>
            </w:r>
            <w:r w:rsidRPr="005963CB">
              <w:rPr>
                <w:sz w:val="22"/>
                <w:szCs w:val="22"/>
              </w:rPr>
              <w:t xml:space="preserve">, </w:t>
            </w:r>
            <w:r w:rsidRPr="005963CB">
              <w:rPr>
                <w:sz w:val="22"/>
                <w:szCs w:val="22"/>
                <w:lang w:val="en-US"/>
              </w:rPr>
              <w:t>till</w:t>
            </w:r>
            <w:r w:rsidRPr="005963CB">
              <w:rPr>
                <w:sz w:val="22"/>
                <w:szCs w:val="22"/>
              </w:rPr>
              <w:t xml:space="preserve">, </w:t>
            </w:r>
            <w:r w:rsidRPr="005963CB">
              <w:rPr>
                <w:sz w:val="22"/>
                <w:szCs w:val="22"/>
                <w:lang w:val="en-US"/>
              </w:rPr>
              <w:t>until</w:t>
            </w:r>
            <w:r w:rsidRPr="005963CB">
              <w:rPr>
                <w:sz w:val="22"/>
                <w:szCs w:val="22"/>
              </w:rPr>
              <w:t xml:space="preserve">, </w:t>
            </w:r>
            <w:r w:rsidRPr="005963CB">
              <w:rPr>
                <w:sz w:val="22"/>
                <w:szCs w:val="22"/>
                <w:lang w:val="en-US"/>
              </w:rPr>
              <w:t>as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soon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as</w:t>
            </w:r>
            <w:r w:rsidRPr="005963CB">
              <w:rPr>
                <w:sz w:val="22"/>
                <w:szCs w:val="22"/>
              </w:rPr>
              <w:t xml:space="preserve">, </w:t>
            </w:r>
            <w:r w:rsidRPr="005963CB">
              <w:rPr>
                <w:sz w:val="22"/>
                <w:szCs w:val="22"/>
                <w:lang w:val="en-US"/>
              </w:rPr>
              <w:t>if</w:t>
            </w:r>
            <w:r w:rsidRPr="005963CB">
              <w:rPr>
                <w:sz w:val="22"/>
                <w:szCs w:val="22"/>
              </w:rPr>
              <w:t>, ...).</w:t>
            </w:r>
          </w:p>
        </w:tc>
        <w:tc>
          <w:tcPr>
            <w:tcW w:w="3240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1. Действие, которое началось в прошлом, протекало до настоящего момента и всё ещё находится в процессе (период длительности обозначается предлогом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for</w:t>
            </w:r>
            <w:r w:rsidRPr="005963CB">
              <w:rPr>
                <w:sz w:val="22"/>
                <w:szCs w:val="22"/>
              </w:rPr>
              <w:t xml:space="preserve">, момент начала действия союзом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since</w:t>
            </w:r>
            <w:r w:rsidRPr="005963CB">
              <w:rPr>
                <w:sz w:val="22"/>
                <w:szCs w:val="22"/>
              </w:rPr>
              <w:t>).</w:t>
            </w:r>
          </w:p>
          <w:p w:rsidR="00CF7E71" w:rsidRPr="005963CB" w:rsidRDefault="00CF7E71" w:rsidP="00BB347B">
            <w:pPr>
              <w:rPr>
                <w:i/>
                <w:sz w:val="20"/>
                <w:szCs w:val="20"/>
              </w:rPr>
            </w:pPr>
            <w:r w:rsidRPr="005963CB">
              <w:rPr>
                <w:i/>
                <w:sz w:val="22"/>
                <w:szCs w:val="22"/>
              </w:rPr>
              <w:t>(</w:t>
            </w:r>
            <w:r w:rsidRPr="005963CB">
              <w:rPr>
                <w:i/>
                <w:sz w:val="20"/>
                <w:szCs w:val="20"/>
              </w:rPr>
              <w:t xml:space="preserve">перевод на </w:t>
            </w:r>
            <w:proofErr w:type="spellStart"/>
            <w:r w:rsidRPr="005963CB">
              <w:rPr>
                <w:i/>
                <w:sz w:val="20"/>
                <w:szCs w:val="20"/>
              </w:rPr>
              <w:t>русск.яз</w:t>
            </w:r>
            <w:proofErr w:type="spellEnd"/>
            <w:r w:rsidRPr="005963CB">
              <w:rPr>
                <w:i/>
                <w:sz w:val="20"/>
                <w:szCs w:val="20"/>
              </w:rPr>
              <w:t xml:space="preserve">. </w:t>
            </w:r>
            <w:r w:rsidRPr="005963CB">
              <w:rPr>
                <w:b/>
                <w:i/>
                <w:sz w:val="20"/>
                <w:szCs w:val="20"/>
                <w:highlight w:val="lightGray"/>
              </w:rPr>
              <w:t>наст</w:t>
            </w:r>
            <w:r w:rsidRPr="005963CB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5963CB">
              <w:rPr>
                <w:b/>
                <w:i/>
                <w:sz w:val="20"/>
                <w:szCs w:val="20"/>
              </w:rPr>
              <w:t>вр</w:t>
            </w:r>
            <w:proofErr w:type="spellEnd"/>
            <w:r w:rsidRPr="005963CB">
              <w:rPr>
                <w:i/>
                <w:sz w:val="20"/>
                <w:szCs w:val="20"/>
              </w:rPr>
              <w:t>.)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>2. Действие, которое началось в прошлом и закончилось непосредственно перед моментом речи.</w:t>
            </w:r>
          </w:p>
          <w:p w:rsidR="00CF7E71" w:rsidRPr="005963CB" w:rsidRDefault="00CF7E71" w:rsidP="00BB347B">
            <w:r w:rsidRPr="005963CB">
              <w:rPr>
                <w:i/>
                <w:sz w:val="22"/>
                <w:szCs w:val="22"/>
              </w:rPr>
              <w:t>(</w:t>
            </w:r>
            <w:r w:rsidRPr="005963CB">
              <w:rPr>
                <w:i/>
                <w:sz w:val="20"/>
                <w:szCs w:val="20"/>
              </w:rPr>
              <w:t xml:space="preserve">перевод на </w:t>
            </w:r>
            <w:proofErr w:type="spellStart"/>
            <w:r w:rsidRPr="005963CB">
              <w:rPr>
                <w:i/>
                <w:sz w:val="20"/>
                <w:szCs w:val="20"/>
              </w:rPr>
              <w:t>русск.яз</w:t>
            </w:r>
            <w:proofErr w:type="spellEnd"/>
            <w:r w:rsidRPr="005963CB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5963CB">
              <w:rPr>
                <w:b/>
                <w:i/>
                <w:sz w:val="20"/>
                <w:szCs w:val="20"/>
                <w:highlight w:val="lightGray"/>
              </w:rPr>
              <w:t>прошед</w:t>
            </w:r>
            <w:proofErr w:type="spellEnd"/>
            <w:r w:rsidRPr="005963CB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5963CB">
              <w:rPr>
                <w:b/>
                <w:i/>
                <w:sz w:val="20"/>
                <w:szCs w:val="20"/>
              </w:rPr>
              <w:t>вр</w:t>
            </w:r>
            <w:proofErr w:type="spellEnd"/>
            <w:r w:rsidRPr="005963CB">
              <w:rPr>
                <w:i/>
                <w:sz w:val="20"/>
                <w:szCs w:val="20"/>
              </w:rPr>
              <w:t>.)</w:t>
            </w:r>
          </w:p>
        </w:tc>
      </w:tr>
      <w:tr w:rsidR="00CF7E71" w:rsidRPr="0020286A" w:rsidTr="00BB347B">
        <w:trPr>
          <w:cantSplit/>
          <w:trHeight w:val="3573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5963CB" w:rsidRDefault="00CF7E71" w:rsidP="00BB347B">
            <w:pPr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Past</w:t>
            </w:r>
          </w:p>
        </w:tc>
        <w:tc>
          <w:tcPr>
            <w:tcW w:w="4016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>1. Действие, совершившееся в истекшем отрезке времени.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>2. Последовательные прошедшие действия.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>3. Обычное повторяющееся действие в прошлом.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sz w:val="22"/>
                <w:szCs w:val="22"/>
                <w:lang w:val="en-US"/>
              </w:rPr>
              <w:t>4. used to + infinitive</w:t>
            </w:r>
          </w:p>
          <w:p w:rsidR="00CF7E71" w:rsidRPr="005963CB" w:rsidRDefault="00CF7E71" w:rsidP="00BB347B">
            <w:pPr>
              <w:ind w:firstLine="72"/>
              <w:rPr>
                <w:lang w:val="en-US"/>
              </w:rPr>
            </w:pPr>
            <w:r w:rsidRPr="005963CB">
              <w:rPr>
                <w:sz w:val="22"/>
                <w:szCs w:val="22"/>
                <w:lang w:val="en-US"/>
              </w:rPr>
              <w:t xml:space="preserve"> would + infinitive – </w:t>
            </w:r>
            <w:r w:rsidRPr="005963CB">
              <w:rPr>
                <w:sz w:val="22"/>
                <w:szCs w:val="22"/>
              </w:rPr>
              <w:t>обычно</w:t>
            </w:r>
            <w:r w:rsidRPr="005963CB">
              <w:rPr>
                <w:sz w:val="22"/>
                <w:szCs w:val="22"/>
                <w:lang w:val="en-US"/>
              </w:rPr>
              <w:t xml:space="preserve"> (</w:t>
            </w:r>
            <w:r w:rsidRPr="005963CB">
              <w:rPr>
                <w:sz w:val="20"/>
                <w:szCs w:val="20"/>
              </w:rPr>
              <w:t>в</w:t>
            </w:r>
            <w:r w:rsidRPr="005963CB">
              <w:rPr>
                <w:sz w:val="20"/>
                <w:szCs w:val="20"/>
                <w:lang w:val="en-US"/>
              </w:rPr>
              <w:t xml:space="preserve"> </w:t>
            </w:r>
            <w:r w:rsidRPr="005963CB">
              <w:rPr>
                <w:sz w:val="20"/>
                <w:szCs w:val="20"/>
              </w:rPr>
              <w:t>прошлом</w:t>
            </w:r>
            <w:r w:rsidRPr="005963CB">
              <w:rPr>
                <w:sz w:val="22"/>
                <w:szCs w:val="22"/>
                <w:lang w:val="en-US"/>
              </w:rPr>
              <w:t>)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sz w:val="22"/>
                <w:szCs w:val="22"/>
                <w:lang w:val="en-US"/>
              </w:rPr>
              <w:t xml:space="preserve">I used to read – </w:t>
            </w:r>
            <w:r w:rsidRPr="005963CB">
              <w:rPr>
                <w:sz w:val="22"/>
                <w:szCs w:val="22"/>
              </w:rPr>
              <w:t>Я</w:t>
            </w:r>
            <w:r w:rsidRPr="005963CB">
              <w:rPr>
                <w:sz w:val="22"/>
                <w:szCs w:val="22"/>
                <w:lang w:val="en-US"/>
              </w:rPr>
              <w:t xml:space="preserve">, </w:t>
            </w:r>
            <w:r w:rsidRPr="005963CB">
              <w:rPr>
                <w:b/>
                <w:i/>
                <w:sz w:val="22"/>
                <w:szCs w:val="22"/>
              </w:rPr>
              <w:t>бывало</w:t>
            </w:r>
            <w:r w:rsidRPr="005963CB">
              <w:rPr>
                <w:sz w:val="22"/>
                <w:szCs w:val="22"/>
                <w:lang w:val="en-US"/>
              </w:rPr>
              <w:t xml:space="preserve">, </w:t>
            </w:r>
            <w:r w:rsidRPr="005963CB">
              <w:rPr>
                <w:sz w:val="22"/>
                <w:szCs w:val="22"/>
              </w:rPr>
              <w:t>читал</w:t>
            </w:r>
            <w:r w:rsidRPr="005963CB">
              <w:rPr>
                <w:sz w:val="22"/>
                <w:szCs w:val="22"/>
                <w:lang w:val="en-US"/>
              </w:rPr>
              <w:t>.</w:t>
            </w:r>
          </w:p>
          <w:p w:rsidR="00CF7E71" w:rsidRPr="005963CB" w:rsidRDefault="00CF7E71" w:rsidP="00BB347B">
            <w:pPr>
              <w:ind w:firstLine="972"/>
            </w:pPr>
            <w:r w:rsidRPr="005963CB">
              <w:rPr>
                <w:sz w:val="22"/>
                <w:szCs w:val="22"/>
              </w:rPr>
              <w:t xml:space="preserve">Я </w:t>
            </w:r>
            <w:r w:rsidRPr="005963CB">
              <w:rPr>
                <w:b/>
                <w:i/>
                <w:sz w:val="22"/>
                <w:szCs w:val="22"/>
              </w:rPr>
              <w:t>имел обыкновение</w:t>
            </w:r>
            <w:r w:rsidRPr="005963CB">
              <w:rPr>
                <w:sz w:val="22"/>
                <w:szCs w:val="22"/>
              </w:rPr>
              <w:t xml:space="preserve"> читать.</w:t>
            </w:r>
          </w:p>
        </w:tc>
        <w:tc>
          <w:tcPr>
            <w:tcW w:w="4624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>1. Длительное действие, совершавшееся в определенный</w:t>
            </w:r>
            <w:r w:rsidRPr="005963CB">
              <w:rPr>
                <w:b/>
                <w:i/>
                <w:sz w:val="22"/>
                <w:szCs w:val="22"/>
              </w:rPr>
              <w:t xml:space="preserve"> момент</w:t>
            </w:r>
            <w:r w:rsidRPr="005963CB">
              <w:rPr>
                <w:sz w:val="22"/>
                <w:szCs w:val="22"/>
              </w:rPr>
              <w:t xml:space="preserve"> в </w:t>
            </w:r>
            <w:r w:rsidRPr="005963CB">
              <w:rPr>
                <w:i/>
                <w:sz w:val="22"/>
                <w:szCs w:val="22"/>
              </w:rPr>
              <w:t>прошлом</w:t>
            </w:r>
            <w:r w:rsidRPr="005963CB">
              <w:rPr>
                <w:sz w:val="22"/>
                <w:szCs w:val="22"/>
              </w:rPr>
              <w:t xml:space="preserve">. (момент может быть выражен </w:t>
            </w:r>
            <w:r w:rsidRPr="005963CB">
              <w:rPr>
                <w:i/>
                <w:sz w:val="22"/>
                <w:szCs w:val="22"/>
              </w:rPr>
              <w:t xml:space="preserve">обстоятельством </w:t>
            </w:r>
            <w:proofErr w:type="spellStart"/>
            <w:r w:rsidRPr="005963CB">
              <w:rPr>
                <w:i/>
                <w:sz w:val="22"/>
                <w:szCs w:val="22"/>
              </w:rPr>
              <w:t>вре-мени</w:t>
            </w:r>
            <w:proofErr w:type="spellEnd"/>
            <w:r w:rsidRPr="005963CB">
              <w:rPr>
                <w:sz w:val="22"/>
                <w:szCs w:val="22"/>
              </w:rPr>
              <w:t xml:space="preserve"> или </w:t>
            </w:r>
            <w:r w:rsidRPr="005963CB">
              <w:rPr>
                <w:i/>
                <w:sz w:val="22"/>
                <w:szCs w:val="22"/>
              </w:rPr>
              <w:t xml:space="preserve">придаточным </w:t>
            </w:r>
            <w:proofErr w:type="spellStart"/>
            <w:r w:rsidRPr="005963CB">
              <w:rPr>
                <w:i/>
                <w:sz w:val="22"/>
                <w:szCs w:val="22"/>
              </w:rPr>
              <w:t>предлож</w:t>
            </w:r>
            <w:proofErr w:type="spellEnd"/>
            <w:r w:rsidRPr="005963CB">
              <w:rPr>
                <w:i/>
                <w:sz w:val="22"/>
                <w:szCs w:val="22"/>
              </w:rPr>
              <w:t>-ем времени</w:t>
            </w:r>
            <w:r w:rsidRPr="005963CB">
              <w:rPr>
                <w:sz w:val="22"/>
                <w:szCs w:val="22"/>
              </w:rPr>
              <w:t>)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2. Длительное действие, совершавшееся в определенный </w:t>
            </w:r>
            <w:r w:rsidRPr="005963CB">
              <w:rPr>
                <w:b/>
                <w:i/>
                <w:sz w:val="22"/>
                <w:szCs w:val="22"/>
              </w:rPr>
              <w:t>период</w:t>
            </w:r>
            <w:r w:rsidRPr="005963CB">
              <w:rPr>
                <w:sz w:val="22"/>
                <w:szCs w:val="22"/>
              </w:rPr>
              <w:t xml:space="preserve"> времени.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3. Когда 2 длительных действия совершались </w:t>
            </w:r>
            <w:r w:rsidRPr="005963CB">
              <w:rPr>
                <w:b/>
                <w:i/>
                <w:sz w:val="22"/>
                <w:szCs w:val="22"/>
              </w:rPr>
              <w:t>одновременно</w:t>
            </w:r>
            <w:r w:rsidRPr="005963CB">
              <w:rPr>
                <w:sz w:val="22"/>
                <w:szCs w:val="22"/>
              </w:rPr>
              <w:t xml:space="preserve"> (когда </w:t>
            </w:r>
            <w:proofErr w:type="spellStart"/>
            <w:r w:rsidRPr="005963CB">
              <w:rPr>
                <w:sz w:val="22"/>
                <w:szCs w:val="22"/>
              </w:rPr>
              <w:t>подчёркив-ся</w:t>
            </w:r>
            <w:proofErr w:type="spellEnd"/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i/>
                <w:sz w:val="22"/>
                <w:szCs w:val="22"/>
              </w:rPr>
              <w:t>процесс</w:t>
            </w:r>
            <w:r w:rsidRPr="005963CB">
              <w:rPr>
                <w:sz w:val="22"/>
                <w:szCs w:val="22"/>
              </w:rPr>
              <w:t xml:space="preserve">): </w:t>
            </w:r>
            <w:proofErr w:type="spellStart"/>
            <w:r w:rsidRPr="005963CB">
              <w:rPr>
                <w:b/>
                <w:i/>
                <w:sz w:val="22"/>
                <w:szCs w:val="22"/>
              </w:rPr>
              <w:t>While</w:t>
            </w:r>
            <w:proofErr w:type="spellEnd"/>
            <w:r w:rsidRPr="005963CB">
              <w:rPr>
                <w:sz w:val="22"/>
                <w:szCs w:val="22"/>
              </w:rPr>
              <w:t xml:space="preserve"> </w:t>
            </w:r>
            <w:proofErr w:type="spellStart"/>
            <w:r w:rsidRPr="005963CB">
              <w:rPr>
                <w:sz w:val="22"/>
                <w:szCs w:val="22"/>
              </w:rPr>
              <w:t>he</w:t>
            </w:r>
            <w:proofErr w:type="spellEnd"/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was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reading</w:t>
            </w:r>
            <w:r w:rsidRPr="005963CB">
              <w:rPr>
                <w:sz w:val="22"/>
                <w:szCs w:val="22"/>
              </w:rPr>
              <w:t xml:space="preserve">, </w:t>
            </w:r>
            <w:r w:rsidRPr="005963CB">
              <w:rPr>
                <w:sz w:val="22"/>
                <w:szCs w:val="22"/>
                <w:lang w:val="en-US"/>
              </w:rPr>
              <w:t>I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was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watching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TV</w:t>
            </w:r>
            <w:r w:rsidRPr="005963CB">
              <w:rPr>
                <w:sz w:val="22"/>
                <w:szCs w:val="22"/>
              </w:rPr>
              <w:t>.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sz w:val="22"/>
                <w:szCs w:val="22"/>
                <w:lang w:val="en-US"/>
              </w:rPr>
              <w:t xml:space="preserve">4. </w:t>
            </w:r>
            <w:r w:rsidRPr="005963CB">
              <w:rPr>
                <w:sz w:val="22"/>
                <w:szCs w:val="22"/>
              </w:rPr>
              <w:t>С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</w:rPr>
              <w:t>глаголами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to expect, to intend, to hope, to plan, to mean</w:t>
            </w:r>
            <w:r w:rsidRPr="005963CB">
              <w:rPr>
                <w:sz w:val="22"/>
                <w:szCs w:val="22"/>
                <w:lang w:val="en-US"/>
              </w:rPr>
              <w:t xml:space="preserve"> (</w:t>
            </w:r>
            <w:r w:rsidRPr="005963CB">
              <w:rPr>
                <w:sz w:val="22"/>
                <w:szCs w:val="22"/>
              </w:rPr>
              <w:t>планируемое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</w:rPr>
              <w:t>действие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b/>
                <w:sz w:val="22"/>
                <w:szCs w:val="22"/>
              </w:rPr>
              <w:t>не</w:t>
            </w:r>
            <w:r w:rsidRPr="005963C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b/>
                <w:sz w:val="22"/>
                <w:szCs w:val="22"/>
              </w:rPr>
              <w:t>было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</w:rPr>
              <w:t>выполнено</w:t>
            </w:r>
            <w:r w:rsidRPr="005963CB">
              <w:rPr>
                <w:sz w:val="22"/>
                <w:szCs w:val="22"/>
                <w:lang w:val="en-US"/>
              </w:rPr>
              <w:t xml:space="preserve">). I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was planning</w:t>
            </w:r>
            <w:r w:rsidRPr="005963CB">
              <w:rPr>
                <w:sz w:val="22"/>
                <w:szCs w:val="22"/>
                <w:lang w:val="en-US"/>
              </w:rPr>
              <w:t xml:space="preserve"> to go to </w:t>
            </w:r>
            <w:smartTag w:uri="urn:schemas-microsoft-com:office:smarttags" w:element="time">
              <w:smartTag w:uri="urn:schemas-microsoft-com:office:smarttags" w:element="place">
                <w:r w:rsidRPr="005963CB">
                  <w:rPr>
                    <w:sz w:val="22"/>
                    <w:szCs w:val="22"/>
                    <w:lang w:val="en-US"/>
                  </w:rPr>
                  <w:t>Minsk</w:t>
                </w:r>
              </w:smartTag>
            </w:smartTag>
            <w:r w:rsidRPr="005963CB">
              <w:rPr>
                <w:sz w:val="22"/>
                <w:szCs w:val="22"/>
                <w:lang w:val="en-US"/>
              </w:rPr>
              <w:t xml:space="preserve"> (But I didn’t).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  <w:lang w:val="en-US"/>
              </w:rPr>
              <w:t>5. Present Continuous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→</w:t>
            </w:r>
            <w:r w:rsidRPr="005963CB">
              <w:rPr>
                <w:sz w:val="22"/>
                <w:szCs w:val="22"/>
              </w:rPr>
              <w:t xml:space="preserve"> случай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  <w:highlight w:val="lightGray"/>
                <w:lang w:val="en-US"/>
              </w:rPr>
              <w:t>6</w:t>
            </w:r>
            <w:r w:rsidRPr="005963CB">
              <w:rPr>
                <w:sz w:val="22"/>
                <w:szCs w:val="22"/>
                <w:lang w:val="en-US"/>
              </w:rPr>
              <w:t xml:space="preserve"> (</w:t>
            </w:r>
            <w:r w:rsidRPr="005963CB">
              <w:rPr>
                <w:sz w:val="22"/>
                <w:szCs w:val="22"/>
              </w:rPr>
              <w:t>в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</w:rPr>
              <w:t>прошлом</w:t>
            </w:r>
            <w:r w:rsidRPr="005963CB">
              <w:rPr>
                <w:sz w:val="22"/>
                <w:szCs w:val="22"/>
                <w:lang w:val="en-US"/>
              </w:rPr>
              <w:t>)</w:t>
            </w:r>
            <w:r w:rsidRPr="005963CB">
              <w:rPr>
                <w:sz w:val="22"/>
                <w:szCs w:val="22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1. Действие, совершившееся до определенного момента в прошлом. (момент может быть выражен наречием времени или др. действием в </w:t>
            </w:r>
            <w:r w:rsidRPr="005963CB">
              <w:rPr>
                <w:sz w:val="22"/>
                <w:szCs w:val="22"/>
                <w:lang w:val="en-US"/>
              </w:rPr>
              <w:t>Past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Indefinite</w:t>
            </w:r>
            <w:r w:rsidRPr="005963CB">
              <w:rPr>
                <w:sz w:val="22"/>
                <w:szCs w:val="22"/>
              </w:rPr>
              <w:t>)</w:t>
            </w:r>
          </w:p>
          <w:p w:rsidR="00CF7E71" w:rsidRPr="005963CB" w:rsidRDefault="00CF7E71" w:rsidP="00BB347B">
            <w:pPr>
              <w:rPr>
                <w:i/>
              </w:rPr>
            </w:pPr>
            <w:r w:rsidRPr="005963CB">
              <w:rPr>
                <w:sz w:val="22"/>
                <w:szCs w:val="22"/>
              </w:rPr>
              <w:t xml:space="preserve">2. С союзами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hardly</w:t>
            </w:r>
            <w:r w:rsidRPr="005963CB">
              <w:rPr>
                <w:b/>
                <w:i/>
                <w:sz w:val="22"/>
                <w:szCs w:val="22"/>
              </w:rPr>
              <w:t>…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when</w:t>
            </w:r>
            <w:r w:rsidRPr="005963CB">
              <w:rPr>
                <w:b/>
                <w:i/>
                <w:sz w:val="22"/>
                <w:szCs w:val="22"/>
              </w:rPr>
              <w:t xml:space="preserve">,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scarcely</w:t>
            </w:r>
            <w:r w:rsidRPr="005963CB">
              <w:rPr>
                <w:b/>
                <w:i/>
                <w:sz w:val="22"/>
                <w:szCs w:val="22"/>
              </w:rPr>
              <w:t>…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when</w:t>
            </w:r>
            <w:r w:rsidRPr="005963CB">
              <w:rPr>
                <w:b/>
                <w:i/>
                <w:sz w:val="22"/>
                <w:szCs w:val="22"/>
              </w:rPr>
              <w:t xml:space="preserve">,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no</w:t>
            </w:r>
            <w:r w:rsidRPr="005963CB">
              <w:rPr>
                <w:b/>
                <w:i/>
                <w:sz w:val="22"/>
                <w:szCs w:val="22"/>
              </w:rPr>
              <w:t xml:space="preserve">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sooner</w:t>
            </w:r>
            <w:r w:rsidRPr="005963CB">
              <w:rPr>
                <w:b/>
                <w:i/>
                <w:sz w:val="22"/>
                <w:szCs w:val="22"/>
              </w:rPr>
              <w:t>…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than</w:t>
            </w:r>
            <w:r w:rsidRPr="005963CB">
              <w:rPr>
                <w:i/>
                <w:sz w:val="22"/>
                <w:szCs w:val="22"/>
              </w:rPr>
              <w:t xml:space="preserve"> (едва ли, только лишь, как только).</w:t>
            </w:r>
          </w:p>
          <w:p w:rsidR="00CF7E71" w:rsidRPr="005963CB" w:rsidRDefault="00CF7E71" w:rsidP="00BB347B">
            <w:pPr>
              <w:rPr>
                <w:sz w:val="18"/>
                <w:szCs w:val="18"/>
              </w:rPr>
            </w:pPr>
            <w:r w:rsidRPr="005963CB">
              <w:rPr>
                <w:sz w:val="22"/>
                <w:szCs w:val="22"/>
              </w:rPr>
              <w:t>3. Дей-е, которое началось до определенного момента в прошлом, продолжалось до этого момента и находилось в процессе в этот момент (</w:t>
            </w:r>
            <w:r w:rsidRPr="005963CB">
              <w:rPr>
                <w:b/>
                <w:sz w:val="22"/>
                <w:szCs w:val="22"/>
                <w:lang w:val="en-US"/>
              </w:rPr>
              <w:t>since</w:t>
            </w:r>
            <w:r w:rsidRPr="005963CB">
              <w:rPr>
                <w:b/>
                <w:sz w:val="22"/>
                <w:szCs w:val="22"/>
              </w:rPr>
              <w:t xml:space="preserve">, </w:t>
            </w:r>
            <w:r w:rsidRPr="005963CB">
              <w:rPr>
                <w:b/>
                <w:sz w:val="22"/>
                <w:szCs w:val="22"/>
                <w:lang w:val="en-US"/>
              </w:rPr>
              <w:t>for</w:t>
            </w:r>
            <w:r w:rsidRPr="005963CB">
              <w:rPr>
                <w:sz w:val="22"/>
                <w:szCs w:val="22"/>
              </w:rPr>
              <w:t>).</w:t>
            </w:r>
            <w:r w:rsidRPr="005963CB">
              <w:rPr>
                <w:sz w:val="18"/>
                <w:szCs w:val="18"/>
              </w:rPr>
              <w:t xml:space="preserve"> С глаголами, кот. не употребляются в </w:t>
            </w:r>
            <w:r w:rsidRPr="005963CB">
              <w:rPr>
                <w:sz w:val="18"/>
                <w:szCs w:val="18"/>
                <w:lang w:val="en-US"/>
              </w:rPr>
              <w:t>Continuous</w:t>
            </w:r>
            <w:r w:rsidRPr="005963CB">
              <w:rPr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1. Действие, которое началось до определенного момента в прошлом, продолжалось до этого момента и было в процессе в этот момент (с указанием того, как долго оно совершалось –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for</w:t>
            </w:r>
            <w:r w:rsidRPr="005963CB">
              <w:rPr>
                <w:sz w:val="22"/>
                <w:szCs w:val="22"/>
              </w:rPr>
              <w:t>).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>2. Действие, которое началось до определенного момента в прошлом, продолжалось до этого момента и закончилось непосредственно перед ним.</w:t>
            </w:r>
          </w:p>
        </w:tc>
      </w:tr>
      <w:tr w:rsidR="00CF7E71" w:rsidTr="00BB347B">
        <w:trPr>
          <w:cantSplit/>
          <w:trHeight w:val="2869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:rsidR="00CF7E71" w:rsidRPr="005963CB" w:rsidRDefault="00CF7E71" w:rsidP="00BB347B">
            <w:pPr>
              <w:ind w:left="113" w:right="113"/>
              <w:jc w:val="center"/>
              <w:rPr>
                <w:b/>
                <w:sz w:val="32"/>
                <w:szCs w:val="32"/>
                <w:lang w:val="en-US"/>
              </w:rPr>
            </w:pPr>
            <w:r w:rsidRPr="005963CB">
              <w:rPr>
                <w:b/>
                <w:sz w:val="32"/>
                <w:szCs w:val="32"/>
                <w:lang w:val="en-US"/>
              </w:rPr>
              <w:t>Future</w:t>
            </w:r>
          </w:p>
        </w:tc>
        <w:tc>
          <w:tcPr>
            <w:tcW w:w="4016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>1. Действие, которое совершится или будет совершаться в будущем (обычно с обстоятельствами времени).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>2. В придаточных дополнительных.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  <w:lang w:val="en-US"/>
              </w:rPr>
              <w:t>I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don</w:t>
            </w:r>
            <w:r w:rsidRPr="005963CB">
              <w:rPr>
                <w:sz w:val="22"/>
                <w:szCs w:val="22"/>
              </w:rPr>
              <w:t>’</w:t>
            </w:r>
            <w:r w:rsidRPr="005963CB">
              <w:rPr>
                <w:sz w:val="22"/>
                <w:szCs w:val="22"/>
                <w:lang w:val="en-US"/>
              </w:rPr>
              <w:t>t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know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when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he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u w:val="single"/>
                <w:lang w:val="en-US"/>
              </w:rPr>
              <w:t>will</w:t>
            </w:r>
            <w:r w:rsidRPr="005963CB">
              <w:rPr>
                <w:sz w:val="22"/>
                <w:szCs w:val="22"/>
              </w:rPr>
              <w:t xml:space="preserve"> </w:t>
            </w:r>
            <w:r w:rsidRPr="005963CB">
              <w:rPr>
                <w:sz w:val="22"/>
                <w:szCs w:val="22"/>
                <w:lang w:val="en-US"/>
              </w:rPr>
              <w:t>come</w:t>
            </w:r>
            <w:r w:rsidRPr="005963CB">
              <w:rPr>
                <w:sz w:val="22"/>
                <w:szCs w:val="22"/>
              </w:rPr>
              <w:t>.</w:t>
            </w:r>
          </w:p>
          <w:p w:rsidR="00CF7E71" w:rsidRPr="005963CB" w:rsidRDefault="00CF7E71" w:rsidP="00BB347B">
            <w:pPr>
              <w:ind w:firstLine="252"/>
              <w:rPr>
                <w:lang w:val="en-US"/>
              </w:rPr>
            </w:pPr>
            <w:r w:rsidRPr="005963CB">
              <w:rPr>
                <w:i/>
                <w:sz w:val="22"/>
                <w:szCs w:val="22"/>
              </w:rPr>
              <w:t xml:space="preserve">Я не знаю </w:t>
            </w:r>
            <w:r w:rsidRPr="005963CB">
              <w:rPr>
                <w:i/>
                <w:sz w:val="22"/>
                <w:szCs w:val="22"/>
                <w:lang w:val="en-US"/>
              </w:rPr>
              <w:t>(</w:t>
            </w:r>
            <w:r w:rsidRPr="005963CB">
              <w:rPr>
                <w:b/>
                <w:sz w:val="22"/>
                <w:szCs w:val="22"/>
              </w:rPr>
              <w:t>что</w:t>
            </w:r>
            <w:r w:rsidRPr="005963CB">
              <w:rPr>
                <w:b/>
                <w:sz w:val="22"/>
                <w:szCs w:val="22"/>
                <w:lang w:val="en-US"/>
              </w:rPr>
              <w:t>?</w:t>
            </w:r>
            <w:r w:rsidRPr="005963CB">
              <w:rPr>
                <w:i/>
                <w:sz w:val="22"/>
                <w:szCs w:val="22"/>
                <w:lang w:val="en-US"/>
              </w:rPr>
              <w:t xml:space="preserve">), </w:t>
            </w:r>
            <w:r w:rsidRPr="005963CB">
              <w:rPr>
                <w:b/>
                <w:i/>
                <w:sz w:val="22"/>
                <w:szCs w:val="22"/>
              </w:rPr>
              <w:t>когда</w:t>
            </w:r>
            <w:r w:rsidRPr="005963CB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i/>
                <w:sz w:val="22"/>
                <w:szCs w:val="22"/>
              </w:rPr>
              <w:t>он</w:t>
            </w:r>
            <w:r w:rsidRPr="005963CB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i/>
                <w:sz w:val="22"/>
                <w:szCs w:val="22"/>
              </w:rPr>
              <w:t>придет</w:t>
            </w:r>
            <w:r w:rsidRPr="005963CB">
              <w:rPr>
                <w:i/>
                <w:sz w:val="22"/>
                <w:szCs w:val="22"/>
                <w:lang w:val="en-US"/>
              </w:rPr>
              <w:t>.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sz w:val="22"/>
                <w:szCs w:val="22"/>
                <w:lang w:val="en-US"/>
              </w:rPr>
              <w:t xml:space="preserve">I don’t know </w:t>
            </w:r>
            <w:r w:rsidRPr="005963CB">
              <w:rPr>
                <w:b/>
                <w:i/>
                <w:sz w:val="22"/>
                <w:szCs w:val="22"/>
                <w:lang w:val="en-US"/>
              </w:rPr>
              <w:t>if</w:t>
            </w:r>
            <w:r w:rsidRPr="005963CB">
              <w:rPr>
                <w:sz w:val="22"/>
                <w:szCs w:val="22"/>
                <w:lang w:val="en-US"/>
              </w:rPr>
              <w:t xml:space="preserve"> I </w:t>
            </w:r>
            <w:r w:rsidRPr="005963CB">
              <w:rPr>
                <w:sz w:val="22"/>
                <w:szCs w:val="22"/>
                <w:u w:val="single"/>
                <w:lang w:val="en-US"/>
              </w:rPr>
              <w:t>shall</w:t>
            </w:r>
            <w:r w:rsidRPr="005963CB">
              <w:rPr>
                <w:sz w:val="22"/>
                <w:szCs w:val="22"/>
                <w:lang w:val="en-US"/>
              </w:rPr>
              <w:t xml:space="preserve"> go home.</w:t>
            </w:r>
          </w:p>
          <w:p w:rsidR="00CF7E71" w:rsidRPr="005963CB" w:rsidRDefault="00CF7E71" w:rsidP="00BB347B">
            <w:pPr>
              <w:ind w:firstLine="252"/>
            </w:pPr>
            <w:r w:rsidRPr="005963CB">
              <w:rPr>
                <w:i/>
                <w:sz w:val="22"/>
                <w:szCs w:val="22"/>
              </w:rPr>
              <w:t>Я не знаю (</w:t>
            </w:r>
            <w:r w:rsidRPr="005963CB">
              <w:rPr>
                <w:b/>
                <w:sz w:val="22"/>
                <w:szCs w:val="22"/>
              </w:rPr>
              <w:t>что?</w:t>
            </w:r>
            <w:r w:rsidRPr="005963CB">
              <w:rPr>
                <w:i/>
                <w:sz w:val="22"/>
                <w:szCs w:val="22"/>
              </w:rPr>
              <w:t xml:space="preserve">), пойду </w:t>
            </w:r>
            <w:r w:rsidRPr="005963CB">
              <w:rPr>
                <w:b/>
                <w:i/>
                <w:sz w:val="22"/>
                <w:szCs w:val="22"/>
              </w:rPr>
              <w:t>ли</w:t>
            </w:r>
            <w:r w:rsidRPr="005963CB">
              <w:rPr>
                <w:i/>
                <w:sz w:val="22"/>
                <w:szCs w:val="22"/>
              </w:rPr>
              <w:t xml:space="preserve"> я домой.</w:t>
            </w:r>
          </w:p>
        </w:tc>
        <w:tc>
          <w:tcPr>
            <w:tcW w:w="4624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1. Длительное действие, которое будет совершаться в </w:t>
            </w:r>
            <w:proofErr w:type="spellStart"/>
            <w:r w:rsidRPr="005963CB">
              <w:rPr>
                <w:sz w:val="22"/>
                <w:szCs w:val="22"/>
              </w:rPr>
              <w:t>определ</w:t>
            </w:r>
            <w:proofErr w:type="spellEnd"/>
            <w:r w:rsidRPr="005963CB">
              <w:rPr>
                <w:sz w:val="22"/>
                <w:szCs w:val="22"/>
              </w:rPr>
              <w:t xml:space="preserve">. </w:t>
            </w:r>
            <w:r w:rsidRPr="005963CB">
              <w:rPr>
                <w:b/>
                <w:i/>
                <w:sz w:val="22"/>
                <w:szCs w:val="22"/>
              </w:rPr>
              <w:t>момент</w:t>
            </w:r>
            <w:r w:rsidRPr="005963CB">
              <w:rPr>
                <w:sz w:val="22"/>
                <w:szCs w:val="22"/>
              </w:rPr>
              <w:t xml:space="preserve"> в </w:t>
            </w:r>
            <w:r w:rsidRPr="005963CB">
              <w:rPr>
                <w:i/>
                <w:sz w:val="22"/>
                <w:szCs w:val="22"/>
              </w:rPr>
              <w:t>будущем</w:t>
            </w:r>
            <w:r w:rsidRPr="005963CB">
              <w:rPr>
                <w:sz w:val="22"/>
                <w:szCs w:val="22"/>
              </w:rPr>
              <w:t xml:space="preserve"> или </w:t>
            </w:r>
            <w:r w:rsidRPr="005963CB">
              <w:rPr>
                <w:b/>
                <w:i/>
                <w:sz w:val="22"/>
                <w:szCs w:val="22"/>
              </w:rPr>
              <w:t>период</w:t>
            </w:r>
            <w:r w:rsidRPr="005963CB">
              <w:rPr>
                <w:sz w:val="22"/>
                <w:szCs w:val="22"/>
              </w:rPr>
              <w:t xml:space="preserve"> времени, но не беспрерывно. </w:t>
            </w:r>
            <w:r w:rsidRPr="005963CB">
              <w:rPr>
                <w:sz w:val="20"/>
                <w:szCs w:val="20"/>
              </w:rPr>
              <w:t xml:space="preserve">(момент может быть выражен </w:t>
            </w:r>
            <w:r w:rsidRPr="005963CB">
              <w:rPr>
                <w:i/>
                <w:sz w:val="20"/>
                <w:szCs w:val="20"/>
              </w:rPr>
              <w:t>обстоят. врем.</w:t>
            </w:r>
            <w:r w:rsidRPr="005963CB">
              <w:rPr>
                <w:sz w:val="20"/>
                <w:szCs w:val="20"/>
              </w:rPr>
              <w:t xml:space="preserve"> или </w:t>
            </w:r>
            <w:r w:rsidRPr="005963CB">
              <w:rPr>
                <w:i/>
                <w:sz w:val="20"/>
                <w:szCs w:val="20"/>
              </w:rPr>
              <w:t xml:space="preserve">другим действием </w:t>
            </w:r>
            <w:r w:rsidRPr="005963CB">
              <w:rPr>
                <w:sz w:val="20"/>
                <w:szCs w:val="20"/>
              </w:rPr>
              <w:t xml:space="preserve">в </w:t>
            </w:r>
            <w:r w:rsidRPr="005963CB">
              <w:rPr>
                <w:sz w:val="20"/>
                <w:szCs w:val="20"/>
                <w:lang w:val="en-US"/>
              </w:rPr>
              <w:t>Present</w:t>
            </w:r>
            <w:r w:rsidRPr="005963CB">
              <w:rPr>
                <w:sz w:val="20"/>
                <w:szCs w:val="20"/>
              </w:rPr>
              <w:t xml:space="preserve"> </w:t>
            </w:r>
            <w:r w:rsidRPr="005963CB">
              <w:rPr>
                <w:sz w:val="20"/>
                <w:szCs w:val="20"/>
                <w:lang w:val="en-US"/>
              </w:rPr>
              <w:t>Indefinite</w:t>
            </w:r>
            <w:r w:rsidRPr="005963CB">
              <w:rPr>
                <w:sz w:val="20"/>
                <w:szCs w:val="20"/>
              </w:rPr>
              <w:t>).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2. Недлительное действие, когда выражается </w:t>
            </w:r>
            <w:r w:rsidRPr="005963CB">
              <w:rPr>
                <w:b/>
                <w:i/>
                <w:sz w:val="22"/>
                <w:szCs w:val="22"/>
              </w:rPr>
              <w:t>намерение</w:t>
            </w:r>
            <w:r w:rsidRPr="005963CB">
              <w:rPr>
                <w:sz w:val="22"/>
                <w:szCs w:val="22"/>
              </w:rPr>
              <w:t xml:space="preserve"> или </w:t>
            </w:r>
            <w:r w:rsidRPr="005963CB">
              <w:rPr>
                <w:b/>
                <w:i/>
                <w:sz w:val="22"/>
                <w:szCs w:val="22"/>
              </w:rPr>
              <w:t>уверенность</w:t>
            </w:r>
            <w:r w:rsidRPr="005963CB">
              <w:rPr>
                <w:sz w:val="22"/>
                <w:szCs w:val="22"/>
              </w:rPr>
              <w:t xml:space="preserve"> в совершении.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3. Два длительных действия будут совершаться </w:t>
            </w:r>
            <w:r w:rsidRPr="005963CB">
              <w:rPr>
                <w:b/>
                <w:i/>
                <w:sz w:val="22"/>
                <w:szCs w:val="22"/>
              </w:rPr>
              <w:t>одновременно</w:t>
            </w:r>
            <w:r w:rsidRPr="005963CB">
              <w:rPr>
                <w:sz w:val="22"/>
                <w:szCs w:val="22"/>
              </w:rPr>
              <w:t>.</w:t>
            </w:r>
          </w:p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4. Действие, которое произойдёт в будущем как </w:t>
            </w:r>
            <w:r w:rsidRPr="005963CB">
              <w:rPr>
                <w:b/>
                <w:i/>
                <w:sz w:val="22"/>
                <w:szCs w:val="22"/>
              </w:rPr>
              <w:t>само собой разумеющееся</w:t>
            </w:r>
            <w:r w:rsidRPr="005963CB">
              <w:rPr>
                <w:sz w:val="22"/>
                <w:szCs w:val="22"/>
              </w:rPr>
              <w:t xml:space="preserve"> (оно происходит всегда).</w:t>
            </w:r>
          </w:p>
          <w:p w:rsidR="00CF7E71" w:rsidRPr="005963CB" w:rsidRDefault="00CF7E71" w:rsidP="00BB347B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 xml:space="preserve">1. Действие, которое уже совершится к определенному моменту в будущем. </w:t>
            </w:r>
            <w:r w:rsidRPr="005963CB">
              <w:rPr>
                <w:sz w:val="20"/>
                <w:szCs w:val="20"/>
              </w:rPr>
              <w:t xml:space="preserve">(момент может быть выражен </w:t>
            </w:r>
            <w:r w:rsidRPr="005963CB">
              <w:rPr>
                <w:i/>
                <w:sz w:val="20"/>
                <w:szCs w:val="20"/>
              </w:rPr>
              <w:t>обстоят. врем.</w:t>
            </w:r>
            <w:r w:rsidRPr="005963CB">
              <w:rPr>
                <w:sz w:val="20"/>
                <w:szCs w:val="20"/>
              </w:rPr>
              <w:t xml:space="preserve"> или </w:t>
            </w:r>
            <w:r w:rsidRPr="005963CB">
              <w:rPr>
                <w:i/>
                <w:sz w:val="20"/>
                <w:szCs w:val="20"/>
              </w:rPr>
              <w:t xml:space="preserve">другим действием </w:t>
            </w:r>
            <w:r w:rsidRPr="005963CB">
              <w:rPr>
                <w:sz w:val="20"/>
                <w:szCs w:val="20"/>
              </w:rPr>
              <w:t xml:space="preserve">в </w:t>
            </w:r>
            <w:r w:rsidRPr="005963CB">
              <w:rPr>
                <w:sz w:val="20"/>
                <w:szCs w:val="20"/>
                <w:lang w:val="en-US"/>
              </w:rPr>
              <w:t>Present</w:t>
            </w:r>
            <w:r w:rsidRPr="005963CB">
              <w:rPr>
                <w:sz w:val="20"/>
                <w:szCs w:val="20"/>
              </w:rPr>
              <w:t xml:space="preserve"> </w:t>
            </w:r>
            <w:r w:rsidRPr="005963CB">
              <w:rPr>
                <w:sz w:val="20"/>
                <w:szCs w:val="20"/>
                <w:lang w:val="en-US"/>
              </w:rPr>
              <w:t>Indefinite</w:t>
            </w:r>
            <w:r w:rsidRPr="005963CB">
              <w:rPr>
                <w:sz w:val="20"/>
                <w:szCs w:val="20"/>
              </w:rPr>
              <w:t>)</w:t>
            </w:r>
          </w:p>
          <w:p w:rsidR="00CF7E71" w:rsidRPr="005963CB" w:rsidRDefault="00CF7E71" w:rsidP="00BB347B">
            <w:pPr>
              <w:rPr>
                <w:lang w:val="en-US"/>
              </w:rPr>
            </w:pPr>
            <w:r w:rsidRPr="005963CB">
              <w:rPr>
                <w:sz w:val="22"/>
                <w:szCs w:val="22"/>
                <w:lang w:val="en-US"/>
              </w:rPr>
              <w:t xml:space="preserve">2. </w:t>
            </w:r>
            <w:r w:rsidRPr="005963CB">
              <w:rPr>
                <w:sz w:val="22"/>
                <w:szCs w:val="22"/>
              </w:rPr>
              <w:t>Предполагаемое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</w:rPr>
              <w:t>прошедшее</w:t>
            </w:r>
            <w:r w:rsidRPr="005963CB">
              <w:rPr>
                <w:sz w:val="22"/>
                <w:szCs w:val="22"/>
                <w:lang w:val="en-US"/>
              </w:rPr>
              <w:t xml:space="preserve"> </w:t>
            </w:r>
            <w:r w:rsidRPr="005963CB">
              <w:rPr>
                <w:sz w:val="22"/>
                <w:szCs w:val="22"/>
              </w:rPr>
              <w:t>действие</w:t>
            </w:r>
            <w:r w:rsidRPr="005963CB">
              <w:rPr>
                <w:sz w:val="22"/>
                <w:szCs w:val="22"/>
                <w:lang w:val="en-US"/>
              </w:rPr>
              <w:t>:</w:t>
            </w:r>
          </w:p>
          <w:p w:rsidR="00CF7E71" w:rsidRPr="005963CB" w:rsidRDefault="00CF7E71" w:rsidP="00BB347B">
            <w:pPr>
              <w:ind w:firstLine="252"/>
            </w:pPr>
            <w:r w:rsidRPr="005963CB">
              <w:rPr>
                <w:sz w:val="22"/>
                <w:szCs w:val="22"/>
                <w:lang w:val="en-US"/>
              </w:rPr>
              <w:t xml:space="preserve">You will have read about it in the newspapers. </w:t>
            </w:r>
            <w:r w:rsidRPr="005963CB">
              <w:rPr>
                <w:i/>
                <w:sz w:val="22"/>
                <w:szCs w:val="22"/>
              </w:rPr>
              <w:t>Вы, должно быть, читали об этом в газетах.</w:t>
            </w:r>
          </w:p>
        </w:tc>
        <w:tc>
          <w:tcPr>
            <w:tcW w:w="3240" w:type="dxa"/>
            <w:shd w:val="clear" w:color="auto" w:fill="auto"/>
          </w:tcPr>
          <w:p w:rsidR="00CF7E71" w:rsidRPr="005963CB" w:rsidRDefault="00CF7E71" w:rsidP="00BB347B">
            <w:r w:rsidRPr="005963CB">
              <w:rPr>
                <w:sz w:val="22"/>
                <w:szCs w:val="22"/>
              </w:rPr>
              <w:t>1. Будущее действие, которое начнётся раньше другого будущего действия (или момента) и будет ещё совершаться в момент его наступления. (</w:t>
            </w:r>
            <w:r w:rsidRPr="005963CB">
              <w:rPr>
                <w:b/>
                <w:i/>
                <w:sz w:val="22"/>
                <w:szCs w:val="22"/>
              </w:rPr>
              <w:t>употребляется редко</w:t>
            </w:r>
            <w:r w:rsidRPr="005963CB">
              <w:rPr>
                <w:sz w:val="22"/>
                <w:szCs w:val="22"/>
              </w:rPr>
              <w:t>).</w:t>
            </w:r>
          </w:p>
        </w:tc>
      </w:tr>
    </w:tbl>
    <w:p w:rsidR="00CF7E71" w:rsidRPr="005963CB" w:rsidRDefault="00CF7E71" w:rsidP="00CF7E71">
      <w:pPr>
        <w:rPr>
          <w:sz w:val="4"/>
          <w:szCs w:val="4"/>
        </w:rPr>
      </w:pPr>
      <w:bookmarkStart w:id="0" w:name="_GoBack"/>
      <w:bookmarkEnd w:id="0"/>
    </w:p>
    <w:sectPr w:rsidR="00CF7E71" w:rsidRPr="005963CB" w:rsidSect="005963CB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71"/>
    <w:rsid w:val="00982015"/>
    <w:rsid w:val="00CF7E71"/>
    <w:rsid w:val="00F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A98D53-7E8A-4024-B641-3E3809A8157F}"/>
</file>

<file path=customXml/itemProps2.xml><?xml version="1.0" encoding="utf-8"?>
<ds:datastoreItem xmlns:ds="http://schemas.openxmlformats.org/officeDocument/2006/customXml" ds:itemID="{75B53505-B57B-4462-9932-3B37C0ED45FF}"/>
</file>

<file path=customXml/itemProps3.xml><?xml version="1.0" encoding="utf-8"?>
<ds:datastoreItem xmlns:ds="http://schemas.openxmlformats.org/officeDocument/2006/customXml" ds:itemID="{E5A6C288-448E-4FE5-8928-74A56B2F7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2</cp:revision>
  <dcterms:created xsi:type="dcterms:W3CDTF">2020-12-17T19:19:00Z</dcterms:created>
  <dcterms:modified xsi:type="dcterms:W3CDTF">2021-05-17T10:12:00Z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